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47"/>
        <w:gridCol w:w="5773"/>
      </w:tblGrid>
      <w:tr w:rsidR="001033BB" w:rsidRPr="001033BB" w:rsidTr="00DC064C">
        <w:trPr>
          <w:trHeight w:val="920"/>
        </w:trPr>
        <w:tc>
          <w:tcPr>
            <w:tcW w:w="1800" w:type="pct"/>
            <w:tcBorders>
              <w:top w:val="nil"/>
              <w:left w:val="nil"/>
              <w:right w:val="nil"/>
              <w:tl2br w:val="nil"/>
              <w:tr2bl w:val="nil"/>
            </w:tcBorders>
            <w:shd w:val="clear" w:color="auto" w:fill="auto"/>
            <w:tcMar>
              <w:top w:w="0" w:type="dxa"/>
              <w:left w:w="108" w:type="dxa"/>
              <w:bottom w:w="0" w:type="dxa"/>
              <w:right w:w="108" w:type="dxa"/>
            </w:tcMar>
          </w:tcPr>
          <w:p w:rsidR="001033BB" w:rsidRPr="001033BB" w:rsidRDefault="001033BB" w:rsidP="001033BB">
            <w:pPr>
              <w:jc w:val="center"/>
              <w:rPr>
                <w:rFonts w:ascii="Arial" w:hAnsi="Arial" w:cs="Arial"/>
                <w:sz w:val="20"/>
                <w:szCs w:val="20"/>
              </w:rPr>
            </w:pPr>
            <w:r w:rsidRPr="001033BB">
              <w:rPr>
                <w:rFonts w:ascii="Arial" w:hAnsi="Arial" w:cs="Arial"/>
                <w:b/>
                <w:bCs/>
                <w:sz w:val="20"/>
                <w:szCs w:val="20"/>
              </w:rPr>
              <w:t>CH</w:t>
            </w:r>
            <w:r w:rsidRPr="001033BB">
              <w:rPr>
                <w:rFonts w:ascii="Arial" w:hAnsi="Arial" w:cs="Arial"/>
                <w:b/>
                <w:bCs/>
                <w:sz w:val="20"/>
                <w:szCs w:val="20"/>
                <w:lang w:val="en-US"/>
              </w:rPr>
              <w:t>ÍNH PHỦ</w:t>
            </w:r>
            <w:r w:rsidRPr="001033BB">
              <w:rPr>
                <w:rFonts w:ascii="Arial" w:hAnsi="Arial" w:cs="Arial"/>
                <w:b/>
                <w:bCs/>
                <w:sz w:val="20"/>
                <w:szCs w:val="20"/>
              </w:rPr>
              <w:br/>
            </w:r>
            <w:r w:rsidRPr="001033BB">
              <w:rPr>
                <w:rFonts w:ascii="Arial" w:hAnsi="Arial" w:cs="Arial"/>
                <w:bCs/>
                <w:sz w:val="20"/>
                <w:szCs w:val="20"/>
                <w:vertAlign w:val="superscript"/>
              </w:rPr>
              <w:t>_______</w:t>
            </w:r>
          </w:p>
          <w:p w:rsidR="001033BB" w:rsidRPr="001033BB" w:rsidRDefault="001033BB" w:rsidP="001033BB">
            <w:pPr>
              <w:jc w:val="center"/>
              <w:rPr>
                <w:rFonts w:ascii="Arial" w:eastAsia="Times New Roman" w:hAnsi="Arial" w:cs="Arial"/>
                <w:b/>
                <w:bCs/>
                <w:color w:val="auto"/>
                <w:sz w:val="20"/>
                <w:szCs w:val="20"/>
              </w:rPr>
            </w:pPr>
            <w:r w:rsidRPr="001033BB">
              <w:rPr>
                <w:rFonts w:ascii="Arial" w:eastAsia="Times New Roman" w:hAnsi="Arial" w:cs="Arial"/>
                <w:color w:val="auto"/>
                <w:sz w:val="20"/>
                <w:szCs w:val="20"/>
              </w:rPr>
              <w:t>Số: 117/2025/NĐ-CP</w:t>
            </w:r>
          </w:p>
          <w:p w:rsidR="001033BB" w:rsidRPr="001033BB" w:rsidRDefault="001033BB" w:rsidP="001033BB">
            <w:pPr>
              <w:jc w:val="center"/>
              <w:rPr>
                <w:rFonts w:ascii="Arial" w:hAnsi="Arial" w:cs="Arial"/>
                <w:sz w:val="20"/>
                <w:szCs w:val="20"/>
              </w:rPr>
            </w:pPr>
          </w:p>
        </w:tc>
        <w:tc>
          <w:tcPr>
            <w:tcW w:w="3200" w:type="pct"/>
            <w:tcBorders>
              <w:top w:val="nil"/>
              <w:left w:val="nil"/>
              <w:right w:val="nil"/>
              <w:tl2br w:val="nil"/>
              <w:tr2bl w:val="nil"/>
            </w:tcBorders>
            <w:shd w:val="clear" w:color="auto" w:fill="auto"/>
            <w:tcMar>
              <w:top w:w="0" w:type="dxa"/>
              <w:left w:w="108" w:type="dxa"/>
              <w:bottom w:w="0" w:type="dxa"/>
              <w:right w:w="108" w:type="dxa"/>
            </w:tcMar>
          </w:tcPr>
          <w:p w:rsidR="001033BB" w:rsidRPr="001033BB" w:rsidRDefault="001033BB" w:rsidP="001033BB">
            <w:pPr>
              <w:jc w:val="center"/>
              <w:rPr>
                <w:rFonts w:ascii="Arial" w:hAnsi="Arial" w:cs="Arial"/>
                <w:sz w:val="20"/>
                <w:szCs w:val="20"/>
              </w:rPr>
            </w:pPr>
            <w:r w:rsidRPr="001033BB">
              <w:rPr>
                <w:rFonts w:ascii="Arial" w:hAnsi="Arial" w:cs="Arial"/>
                <w:b/>
                <w:bCs/>
                <w:sz w:val="20"/>
                <w:szCs w:val="20"/>
              </w:rPr>
              <w:t>CỘNG HÒA XÃ HỘI CHỦ NGHĨA VIỆT NAM</w:t>
            </w:r>
            <w:r w:rsidRPr="001033BB">
              <w:rPr>
                <w:rFonts w:ascii="Arial" w:hAnsi="Arial" w:cs="Arial"/>
                <w:b/>
                <w:bCs/>
                <w:sz w:val="20"/>
                <w:szCs w:val="20"/>
              </w:rPr>
              <w:br/>
              <w:t xml:space="preserve">Độc lập - Tự do - Hạnh phúc </w:t>
            </w:r>
            <w:r w:rsidRPr="001033BB">
              <w:rPr>
                <w:rFonts w:ascii="Arial" w:hAnsi="Arial" w:cs="Arial"/>
                <w:b/>
                <w:bCs/>
                <w:sz w:val="20"/>
                <w:szCs w:val="20"/>
              </w:rPr>
              <w:br/>
            </w:r>
            <w:r w:rsidRPr="001033BB">
              <w:rPr>
                <w:rFonts w:ascii="Arial" w:hAnsi="Arial" w:cs="Arial"/>
                <w:bCs/>
                <w:sz w:val="20"/>
                <w:szCs w:val="20"/>
                <w:vertAlign w:val="superscript"/>
              </w:rPr>
              <w:t>______________________</w:t>
            </w:r>
          </w:p>
          <w:p w:rsidR="001033BB" w:rsidRPr="001033BB" w:rsidRDefault="001033BB" w:rsidP="001033BB">
            <w:pPr>
              <w:jc w:val="center"/>
              <w:rPr>
                <w:rFonts w:ascii="Arial" w:eastAsia="Times New Roman" w:hAnsi="Arial" w:cs="Arial"/>
                <w:color w:val="auto"/>
                <w:sz w:val="20"/>
                <w:szCs w:val="20"/>
              </w:rPr>
            </w:pPr>
            <w:r w:rsidRPr="001033BB">
              <w:rPr>
                <w:rFonts w:ascii="Arial" w:eastAsia="Times New Roman" w:hAnsi="Arial" w:cs="Arial"/>
                <w:i/>
                <w:iCs/>
                <w:color w:val="auto"/>
                <w:sz w:val="20"/>
                <w:szCs w:val="20"/>
              </w:rPr>
              <w:t>Hà Nội, ngày 09 tháng 6 năm 2025</w:t>
            </w:r>
          </w:p>
        </w:tc>
      </w:tr>
    </w:tbl>
    <w:p w:rsidR="001033BB" w:rsidRPr="001033BB" w:rsidRDefault="001033BB" w:rsidP="001033BB">
      <w:pPr>
        <w:jc w:val="center"/>
        <w:rPr>
          <w:rFonts w:ascii="Arial" w:eastAsia="Times New Roman" w:hAnsi="Arial" w:cs="Arial"/>
          <w:b/>
          <w:bCs/>
          <w:color w:val="auto"/>
          <w:sz w:val="20"/>
          <w:szCs w:val="20"/>
        </w:rPr>
      </w:pPr>
    </w:p>
    <w:p w:rsidR="001033BB" w:rsidRPr="001033BB" w:rsidRDefault="001033BB" w:rsidP="001033BB">
      <w:pPr>
        <w:jc w:val="center"/>
        <w:rPr>
          <w:rFonts w:ascii="Arial" w:eastAsia="Times New Roman" w:hAnsi="Arial" w:cs="Arial"/>
          <w:b/>
          <w:bCs/>
          <w:color w:val="auto"/>
          <w:sz w:val="20"/>
          <w:szCs w:val="20"/>
        </w:rPr>
      </w:pPr>
    </w:p>
    <w:p w:rsidR="001033BB" w:rsidRPr="001033BB" w:rsidRDefault="001033BB" w:rsidP="001033BB">
      <w:pPr>
        <w:jc w:val="center"/>
        <w:rPr>
          <w:rFonts w:ascii="Arial" w:eastAsia="Times New Roman" w:hAnsi="Arial" w:cs="Arial"/>
          <w:b/>
          <w:bCs/>
          <w:color w:val="auto"/>
          <w:sz w:val="20"/>
          <w:szCs w:val="20"/>
        </w:rPr>
      </w:pPr>
      <w:r w:rsidRPr="001033BB">
        <w:rPr>
          <w:rFonts w:ascii="Arial" w:eastAsia="Times New Roman" w:hAnsi="Arial" w:cs="Arial"/>
          <w:b/>
          <w:bCs/>
          <w:color w:val="auto"/>
          <w:sz w:val="20"/>
          <w:szCs w:val="20"/>
        </w:rPr>
        <w:t>NGHỊ ĐỊNH</w:t>
      </w:r>
    </w:p>
    <w:p w:rsidR="001033BB" w:rsidRPr="001033BB" w:rsidRDefault="001033BB" w:rsidP="001033BB">
      <w:pPr>
        <w:tabs>
          <w:tab w:val="left" w:leader="underscore" w:pos="1591"/>
          <w:tab w:val="left" w:pos="2905"/>
        </w:tabs>
        <w:jc w:val="center"/>
        <w:rPr>
          <w:rFonts w:ascii="Arial" w:eastAsia="Times New Roman" w:hAnsi="Arial" w:cs="Arial"/>
          <w:b/>
          <w:bCs/>
          <w:color w:val="auto"/>
          <w:sz w:val="20"/>
          <w:szCs w:val="20"/>
        </w:rPr>
      </w:pPr>
      <w:r w:rsidRPr="001033BB">
        <w:rPr>
          <w:rFonts w:ascii="Arial" w:eastAsia="Times New Roman" w:hAnsi="Arial" w:cs="Arial"/>
          <w:b/>
          <w:bCs/>
          <w:color w:val="auto"/>
          <w:sz w:val="20"/>
          <w:szCs w:val="20"/>
        </w:rPr>
        <w:t xml:space="preserve"> Quy định quản lý thuế đối với hoạt động kinh doanh trên nền tảng </w:t>
      </w:r>
      <w:r w:rsidRPr="001033BB">
        <w:rPr>
          <w:rFonts w:ascii="Arial" w:eastAsia="Times New Roman" w:hAnsi="Arial" w:cs="Arial"/>
          <w:b/>
          <w:bCs/>
          <w:color w:val="auto"/>
          <w:sz w:val="20"/>
          <w:szCs w:val="20"/>
        </w:rPr>
        <w:br/>
        <w:t>thương mại điện tử, nền tảng số của hộ, cá nhân</w:t>
      </w:r>
    </w:p>
    <w:p w:rsidR="001033BB" w:rsidRPr="001033BB" w:rsidRDefault="001033BB" w:rsidP="001033BB">
      <w:pPr>
        <w:tabs>
          <w:tab w:val="left" w:leader="underscore" w:pos="1591"/>
          <w:tab w:val="left" w:pos="2905"/>
        </w:tabs>
        <w:jc w:val="center"/>
        <w:rPr>
          <w:rFonts w:ascii="Arial" w:eastAsia="Times New Roman" w:hAnsi="Arial" w:cs="Arial"/>
          <w:color w:val="auto"/>
          <w:sz w:val="20"/>
          <w:szCs w:val="20"/>
        </w:rPr>
      </w:pPr>
      <w:r w:rsidRPr="001033BB">
        <w:rPr>
          <w:rFonts w:ascii="Arial" w:eastAsia="Times New Roman" w:hAnsi="Arial" w:cs="Arial"/>
          <w:color w:val="auto"/>
          <w:sz w:val="20"/>
          <w:szCs w:val="20"/>
        </w:rPr>
        <w:t>____________</w:t>
      </w:r>
    </w:p>
    <w:p w:rsidR="001033BB" w:rsidRPr="001033BB" w:rsidRDefault="001033BB" w:rsidP="001033BB">
      <w:pPr>
        <w:tabs>
          <w:tab w:val="left" w:leader="underscore" w:pos="1591"/>
          <w:tab w:val="left" w:pos="2905"/>
        </w:tabs>
        <w:jc w:val="center"/>
        <w:rPr>
          <w:rFonts w:ascii="Arial" w:eastAsia="Times New Roman" w:hAnsi="Arial" w:cs="Arial"/>
          <w:b/>
          <w:bCs/>
          <w:color w:val="auto"/>
          <w:sz w:val="20"/>
          <w:szCs w:val="20"/>
        </w:rPr>
      </w:pPr>
    </w:p>
    <w:p w:rsidR="001033BB" w:rsidRPr="001033BB" w:rsidRDefault="001033BB" w:rsidP="001033BB">
      <w:pPr>
        <w:tabs>
          <w:tab w:val="left" w:leader="hyphen" w:pos="2171"/>
        </w:tabs>
        <w:spacing w:after="120"/>
        <w:ind w:firstLine="720"/>
        <w:jc w:val="both"/>
        <w:rPr>
          <w:rFonts w:ascii="Arial" w:eastAsia="Times New Roman" w:hAnsi="Arial" w:cs="Arial"/>
          <w:color w:val="auto"/>
          <w:sz w:val="20"/>
          <w:szCs w:val="20"/>
        </w:rPr>
      </w:pPr>
      <w:r w:rsidRPr="001033BB">
        <w:rPr>
          <w:rFonts w:ascii="Arial" w:eastAsia="Times New Roman" w:hAnsi="Arial" w:cs="Arial"/>
          <w:i/>
          <w:iCs/>
          <w:color w:val="auto"/>
          <w:sz w:val="20"/>
          <w:szCs w:val="20"/>
        </w:rPr>
        <w:t>Căn cứ Luật Tổ chức Chính phủ ngày 18 tháng 02 năm 2025;</w:t>
      </w:r>
    </w:p>
    <w:p w:rsidR="001033BB" w:rsidRPr="001033BB" w:rsidRDefault="001033BB" w:rsidP="001033BB">
      <w:pPr>
        <w:spacing w:after="120"/>
        <w:ind w:firstLine="720"/>
        <w:jc w:val="both"/>
        <w:rPr>
          <w:rFonts w:ascii="Arial" w:eastAsia="Times New Roman" w:hAnsi="Arial" w:cs="Arial"/>
          <w:color w:val="auto"/>
          <w:sz w:val="20"/>
          <w:szCs w:val="20"/>
        </w:rPr>
      </w:pPr>
      <w:r w:rsidRPr="001033BB">
        <w:rPr>
          <w:rFonts w:ascii="Arial" w:eastAsia="Times New Roman" w:hAnsi="Arial" w:cs="Arial"/>
          <w:i/>
          <w:iCs/>
          <w:color w:val="auto"/>
          <w:sz w:val="20"/>
          <w:szCs w:val="20"/>
        </w:rPr>
        <w:t>Căn cứ Luật Quản lý thuế ngày 13 tháng 6 năm 2019;</w:t>
      </w:r>
    </w:p>
    <w:p w:rsidR="001033BB" w:rsidRPr="001033BB" w:rsidRDefault="001033BB" w:rsidP="001033BB">
      <w:pPr>
        <w:spacing w:after="120"/>
        <w:ind w:firstLine="720"/>
        <w:jc w:val="both"/>
        <w:rPr>
          <w:rFonts w:ascii="Arial" w:eastAsia="Times New Roman" w:hAnsi="Arial" w:cs="Arial"/>
          <w:color w:val="auto"/>
          <w:sz w:val="20"/>
          <w:szCs w:val="20"/>
        </w:rPr>
      </w:pPr>
      <w:r w:rsidRPr="001033BB">
        <w:rPr>
          <w:rFonts w:ascii="Arial" w:eastAsia="Times New Roman" w:hAnsi="Arial" w:cs="Arial"/>
          <w:i/>
          <w:iCs/>
          <w:color w:val="auto"/>
          <w:sz w:val="20"/>
          <w:szCs w:val="20"/>
        </w:rPr>
        <w:t>Căn cứ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rsidR="001033BB" w:rsidRPr="001033BB" w:rsidRDefault="001033BB" w:rsidP="001033BB">
      <w:pPr>
        <w:spacing w:after="120"/>
        <w:ind w:firstLine="720"/>
        <w:jc w:val="both"/>
        <w:rPr>
          <w:rFonts w:ascii="Arial" w:eastAsia="Times New Roman" w:hAnsi="Arial" w:cs="Arial"/>
          <w:color w:val="auto"/>
          <w:sz w:val="20"/>
          <w:szCs w:val="20"/>
        </w:rPr>
      </w:pPr>
      <w:r w:rsidRPr="001033BB">
        <w:rPr>
          <w:rFonts w:ascii="Arial" w:eastAsia="Times New Roman" w:hAnsi="Arial" w:cs="Arial"/>
          <w:i/>
          <w:iCs/>
          <w:color w:val="auto"/>
          <w:sz w:val="20"/>
          <w:szCs w:val="20"/>
        </w:rPr>
        <w:t>Căn cứ Luật Thuế giá trị gia tăng ngày 03 tháng 6 năm 2008 và các Luật sửa đổi, bổ sung Luật Thuế giá trị gia tăng ngày 03 tháng 6 năm 2008; Luật Thuế giá trị gia tăng ngày 29 tháng 11 năm 2024;</w:t>
      </w:r>
    </w:p>
    <w:p w:rsidR="001033BB" w:rsidRPr="001033BB" w:rsidRDefault="001033BB" w:rsidP="001033BB">
      <w:pPr>
        <w:spacing w:after="120"/>
        <w:ind w:firstLine="720"/>
        <w:jc w:val="both"/>
        <w:rPr>
          <w:rFonts w:ascii="Arial" w:eastAsia="Times New Roman" w:hAnsi="Arial" w:cs="Arial"/>
          <w:color w:val="auto"/>
          <w:sz w:val="20"/>
          <w:szCs w:val="20"/>
        </w:rPr>
      </w:pPr>
      <w:r w:rsidRPr="001033BB">
        <w:rPr>
          <w:rFonts w:ascii="Arial" w:eastAsia="Times New Roman" w:hAnsi="Arial" w:cs="Arial"/>
          <w:i/>
          <w:iCs/>
          <w:color w:val="auto"/>
          <w:sz w:val="20"/>
          <w:szCs w:val="20"/>
        </w:rPr>
        <w:t>Căn cứ Luật Thuế thu nhập cá nhân ngày 21 tháng 11 năm 2007; Luật sửa đổi, bổ sung Luật Thuế thu nhập cá nhân ngày 22 tháng 11 năm 2012;</w:t>
      </w:r>
    </w:p>
    <w:p w:rsidR="001033BB" w:rsidRPr="001033BB" w:rsidRDefault="001033BB" w:rsidP="001033BB">
      <w:pPr>
        <w:spacing w:after="120"/>
        <w:ind w:firstLine="720"/>
        <w:jc w:val="both"/>
        <w:rPr>
          <w:rFonts w:ascii="Arial" w:eastAsia="Times New Roman" w:hAnsi="Arial" w:cs="Arial"/>
          <w:color w:val="auto"/>
          <w:sz w:val="20"/>
          <w:szCs w:val="20"/>
        </w:rPr>
      </w:pPr>
      <w:r w:rsidRPr="001033BB">
        <w:rPr>
          <w:rFonts w:ascii="Arial" w:eastAsia="Times New Roman" w:hAnsi="Arial" w:cs="Arial"/>
          <w:i/>
          <w:iCs/>
          <w:color w:val="auto"/>
          <w:sz w:val="20"/>
          <w:szCs w:val="20"/>
        </w:rPr>
        <w:t>Theo đề nghị của Bộ trưởng Bộ Tài chính;</w:t>
      </w:r>
    </w:p>
    <w:p w:rsidR="001033BB" w:rsidRPr="001033BB" w:rsidRDefault="001033BB" w:rsidP="001033BB">
      <w:pPr>
        <w:ind w:firstLine="720"/>
        <w:jc w:val="both"/>
        <w:rPr>
          <w:rFonts w:ascii="Arial" w:eastAsia="Times New Roman" w:hAnsi="Arial" w:cs="Arial"/>
          <w:color w:val="auto"/>
          <w:sz w:val="20"/>
          <w:szCs w:val="20"/>
        </w:rPr>
      </w:pPr>
      <w:r w:rsidRPr="001033BB">
        <w:rPr>
          <w:rFonts w:ascii="Arial" w:eastAsia="Times New Roman" w:hAnsi="Arial" w:cs="Arial"/>
          <w:i/>
          <w:iCs/>
          <w:color w:val="auto"/>
          <w:sz w:val="20"/>
          <w:szCs w:val="20"/>
        </w:rPr>
        <w:t>Chính phủ ban hành Nghị định quy định quản lý thuế đối với hoạt động kinh doanh trên nền tảng thương mại điện tử, nền tảng số của hộ, cá nhân.</w:t>
      </w:r>
    </w:p>
    <w:p w:rsidR="001033BB" w:rsidRPr="001033BB" w:rsidRDefault="001033BB" w:rsidP="001033BB">
      <w:pPr>
        <w:jc w:val="center"/>
        <w:rPr>
          <w:rFonts w:ascii="Arial" w:eastAsia="Times New Roman" w:hAnsi="Arial" w:cs="Arial"/>
          <w:b/>
          <w:bCs/>
          <w:color w:val="auto"/>
          <w:sz w:val="20"/>
          <w:szCs w:val="20"/>
        </w:rPr>
      </w:pPr>
    </w:p>
    <w:p w:rsidR="001033BB" w:rsidRPr="001033BB" w:rsidRDefault="001033BB" w:rsidP="001033BB">
      <w:pPr>
        <w:jc w:val="center"/>
        <w:rPr>
          <w:rFonts w:ascii="Arial" w:eastAsia="Times New Roman" w:hAnsi="Arial" w:cs="Arial"/>
          <w:b/>
          <w:bCs/>
          <w:color w:val="auto"/>
          <w:sz w:val="20"/>
          <w:szCs w:val="20"/>
        </w:rPr>
      </w:pPr>
      <w:r w:rsidRPr="001033BB">
        <w:rPr>
          <w:rFonts w:ascii="Arial" w:eastAsia="Times New Roman" w:hAnsi="Arial" w:cs="Arial"/>
          <w:b/>
          <w:bCs/>
          <w:color w:val="auto"/>
          <w:sz w:val="20"/>
          <w:szCs w:val="20"/>
        </w:rPr>
        <w:t>Chương I</w:t>
      </w:r>
      <w:r w:rsidRPr="001033BB">
        <w:rPr>
          <w:rFonts w:ascii="Arial" w:eastAsia="Times New Roman" w:hAnsi="Arial" w:cs="Arial"/>
          <w:b/>
          <w:bCs/>
          <w:color w:val="auto"/>
          <w:sz w:val="20"/>
          <w:szCs w:val="20"/>
        </w:rPr>
        <w:br/>
        <w:t>QUY ĐỊNH CHUNG</w:t>
      </w:r>
    </w:p>
    <w:p w:rsidR="001033BB" w:rsidRPr="001033BB" w:rsidRDefault="001033BB" w:rsidP="001033BB">
      <w:pPr>
        <w:keepNext/>
        <w:keepLines/>
        <w:jc w:val="center"/>
        <w:outlineLvl w:val="0"/>
        <w:rPr>
          <w:rFonts w:ascii="Arial" w:eastAsia="Times New Roman" w:hAnsi="Arial" w:cs="Arial"/>
          <w:b/>
          <w:bCs/>
          <w:color w:val="auto"/>
          <w:sz w:val="20"/>
          <w:szCs w:val="20"/>
          <w:lang w:val="en-US"/>
        </w:rPr>
      </w:pPr>
      <w:bookmarkStart w:id="0" w:name="bookmark0"/>
      <w:bookmarkStart w:id="1" w:name="bookmark1"/>
    </w:p>
    <w:p w:rsidR="001033BB" w:rsidRPr="001033BB" w:rsidRDefault="001033BB" w:rsidP="001033BB">
      <w:pPr>
        <w:adjustRightInd w:val="0"/>
        <w:snapToGrid w:val="0"/>
        <w:spacing w:after="120"/>
        <w:ind w:firstLine="720"/>
        <w:jc w:val="both"/>
        <w:rPr>
          <w:rFonts w:ascii="Arial" w:hAnsi="Arial" w:cs="Arial"/>
          <w:b/>
          <w:sz w:val="20"/>
          <w:szCs w:val="20"/>
        </w:rPr>
      </w:pPr>
      <w:r w:rsidRPr="001033BB">
        <w:rPr>
          <w:rFonts w:ascii="Arial" w:hAnsi="Arial" w:cs="Arial"/>
          <w:b/>
          <w:sz w:val="20"/>
          <w:szCs w:val="20"/>
        </w:rPr>
        <w:t>Điều 1. Phạm vi điều chỉnh</w:t>
      </w:r>
      <w:bookmarkEnd w:id="0"/>
      <w:bookmarkEnd w:id="1"/>
    </w:p>
    <w:p w:rsidR="001033BB" w:rsidRPr="001033BB" w:rsidRDefault="001033BB" w:rsidP="001033BB">
      <w:pPr>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Nghị định này quy định:</w:t>
      </w:r>
    </w:p>
    <w:p w:rsidR="001033BB" w:rsidRPr="001033BB" w:rsidRDefault="001033BB" w:rsidP="001033BB">
      <w:pPr>
        <w:tabs>
          <w:tab w:val="left" w:pos="2662"/>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1. Phạm vi trách nhiệm khấu trừ, nộp thuế thay thuế giá trị gia tăng, thuế thu nhập cá nhân của tổ chức là nhà quản lý sàn giao dịch thương mại điện tử, tổ chức là nhà quản lý nền tảng số có chức năng thanh toán (bao gồm cả tổ chức trong nước và nước ngoài) và các tổ chức có hoạt động kinh tế số khác.</w:t>
      </w:r>
    </w:p>
    <w:p w:rsidR="001033BB" w:rsidRPr="001033BB" w:rsidRDefault="001033BB" w:rsidP="001033BB">
      <w:pPr>
        <w:tabs>
          <w:tab w:val="left" w:pos="2611"/>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2. Cách thức các tổ chức quản lý sàn giao dịch thương mại điện tử, quản lý nền tảng số và các tổ chức có hoạt động kinh tế số khác thực hiện khấu trừ, nộp thuế thay, kê khai số thuế đã khấu trừ đối với các giao dịch kinh doanh trên nền tảng thương mại điện tử, nền tảng số của các hộ, cá nhân.</w:t>
      </w:r>
    </w:p>
    <w:p w:rsidR="001033BB" w:rsidRPr="001033BB" w:rsidRDefault="001033BB" w:rsidP="001033BB">
      <w:pPr>
        <w:tabs>
          <w:tab w:val="left" w:pos="2634"/>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3. Hồ sơ, thủ tục khai thuế, nộp thuế và hoàn thuế của các hộ, cá nhân có hoạt động kinh doanh trên nền tảng thương mại điện tử, nền tảng số.</w:t>
      </w:r>
    </w:p>
    <w:p w:rsidR="001033BB" w:rsidRPr="001033BB" w:rsidRDefault="001033BB" w:rsidP="001033BB">
      <w:pPr>
        <w:spacing w:after="120"/>
        <w:ind w:firstLine="720"/>
        <w:jc w:val="both"/>
        <w:rPr>
          <w:rFonts w:ascii="Arial" w:eastAsia="Times New Roman" w:hAnsi="Arial" w:cs="Arial"/>
          <w:b/>
          <w:bCs/>
          <w:color w:val="auto"/>
          <w:sz w:val="20"/>
          <w:szCs w:val="20"/>
        </w:rPr>
      </w:pPr>
      <w:r w:rsidRPr="001033BB">
        <w:rPr>
          <w:rFonts w:ascii="Arial" w:eastAsia="Times New Roman" w:hAnsi="Arial" w:cs="Arial"/>
          <w:b/>
          <w:bCs/>
          <w:color w:val="auto"/>
          <w:sz w:val="20"/>
          <w:szCs w:val="20"/>
        </w:rPr>
        <w:t>Điều 2. Đối tượng áp dụng</w:t>
      </w:r>
    </w:p>
    <w:p w:rsidR="001033BB" w:rsidRPr="001033BB" w:rsidRDefault="001033BB" w:rsidP="001033BB">
      <w:pPr>
        <w:tabs>
          <w:tab w:val="left" w:pos="2642"/>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1. Tổ chức là nhà quản lý sàn giao dịch thương mại điện tử, tổ chức là nhà quản lý nền tảng số có chức năng thanh toán và các tổ chức có hoạt động kinh tế số khác thuộc đối tượng khấu trừ, nộp thuế thay.</w:t>
      </w:r>
    </w:p>
    <w:p w:rsidR="001033BB" w:rsidRPr="001033BB" w:rsidRDefault="001033BB" w:rsidP="001033BB">
      <w:pPr>
        <w:tabs>
          <w:tab w:val="left" w:pos="2649"/>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2. Hộ, cá nhân cư trú và cá nhân không cư trú có hoạt động kinh doanh trên nền tảng thương mại điện tử, nền tảng số.</w:t>
      </w:r>
    </w:p>
    <w:p w:rsidR="001033BB" w:rsidRPr="001033BB" w:rsidRDefault="001033BB" w:rsidP="001033BB">
      <w:pPr>
        <w:tabs>
          <w:tab w:val="left" w:pos="2654"/>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3. Cơ quan quản lý thuế và các tổ chức, cá nhân có liên quan.</w:t>
      </w:r>
    </w:p>
    <w:p w:rsidR="001033BB" w:rsidRPr="001033BB" w:rsidRDefault="001033BB" w:rsidP="001033BB">
      <w:pPr>
        <w:spacing w:after="120"/>
        <w:ind w:firstLine="720"/>
        <w:jc w:val="both"/>
        <w:rPr>
          <w:rFonts w:ascii="Arial" w:eastAsia="Times New Roman" w:hAnsi="Arial" w:cs="Arial"/>
          <w:b/>
          <w:bCs/>
          <w:color w:val="auto"/>
          <w:sz w:val="20"/>
          <w:szCs w:val="20"/>
        </w:rPr>
      </w:pPr>
      <w:r w:rsidRPr="001033BB">
        <w:rPr>
          <w:rFonts w:ascii="Arial" w:eastAsia="Times New Roman" w:hAnsi="Arial" w:cs="Arial"/>
          <w:b/>
          <w:bCs/>
          <w:color w:val="auto"/>
          <w:sz w:val="20"/>
          <w:szCs w:val="20"/>
        </w:rPr>
        <w:t>Điều 3. Giải thích từ ngữ</w:t>
      </w:r>
    </w:p>
    <w:p w:rsidR="001033BB" w:rsidRPr="001033BB" w:rsidRDefault="001033BB" w:rsidP="001033BB">
      <w:pPr>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Trong Nghị định này, các từ ngữ dưới đây được hiểu như sau:</w:t>
      </w:r>
    </w:p>
    <w:p w:rsidR="001033BB" w:rsidRPr="001033BB" w:rsidRDefault="001033BB" w:rsidP="001033BB">
      <w:pPr>
        <w:tabs>
          <w:tab w:val="left" w:pos="2645"/>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 xml:space="preserve">1. Tổ chức là nhà quản lý sàn giao dịch thương mại điện tử, tổ chức là nhà quản lý nền tảng số có chức năng thanh toán là nhà quản lý nền tảng được thiết lập để người mua thanh toán trực tiếp </w:t>
      </w:r>
      <w:r w:rsidRPr="001033BB">
        <w:rPr>
          <w:rFonts w:ascii="Arial" w:eastAsia="Times New Roman" w:hAnsi="Arial" w:cs="Arial"/>
          <w:color w:val="auto"/>
          <w:sz w:val="20"/>
          <w:szCs w:val="20"/>
        </w:rPr>
        <w:lastRenderedPageBreak/>
        <w:t xml:space="preserve">thông qua các phương tiện thanh toán như ví điện tử, thẻ ngân hàng hoặc thanh toán, chuyển khoản qua tài khoản thanh toán, hệ thống chuyển khoản tích hợp, thanh toán tiền mặt khi nhận hàng (giao hàng thu tiền hộ - </w:t>
      </w:r>
      <w:r w:rsidRPr="001033BB">
        <w:rPr>
          <w:rFonts w:ascii="Arial" w:eastAsia="Times New Roman" w:hAnsi="Arial" w:cs="Arial"/>
          <w:color w:val="auto"/>
          <w:sz w:val="20"/>
          <w:szCs w:val="20"/>
          <w:lang w:eastAsia="en-US" w:bidi="en-US"/>
        </w:rPr>
        <w:t xml:space="preserve">Cash On Delivery) </w:t>
      </w:r>
      <w:r w:rsidRPr="001033BB">
        <w:rPr>
          <w:rFonts w:ascii="Arial" w:eastAsia="Times New Roman" w:hAnsi="Arial" w:cs="Arial"/>
          <w:color w:val="auto"/>
          <w:sz w:val="20"/>
          <w:szCs w:val="20"/>
        </w:rPr>
        <w:t>và các phương tiện thanh toán khác theo quy định của pháp luật.</w:t>
      </w:r>
    </w:p>
    <w:p w:rsidR="001033BB" w:rsidRPr="001033BB" w:rsidRDefault="001033BB" w:rsidP="001033BB">
      <w:pPr>
        <w:tabs>
          <w:tab w:val="left" w:pos="2634"/>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2. Tổ chức có hoạt động kinh tế số khác là tổ chức tại Việt Nam thay mặt nhà cung cấp nền tảng thương mại điện tử, nền tảng số ở nước ngoài thực hiện chi trả thu nhập cho hộ, cá nhân từ sản phẩm, dịch vụ nội dung thông tin số theo quy định pháp luật về công nghệ thông tin.</w:t>
      </w:r>
    </w:p>
    <w:p w:rsidR="001033BB" w:rsidRPr="001033BB" w:rsidRDefault="001033BB" w:rsidP="001033BB">
      <w:pPr>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Tổ chức là nhà quản lý sàn giao dịch thương mại điện tử, tổ chức là nhà quản lý nền tảng số có chức năng thanh toán và các tổ chức có hoạt động kinh tế số khác quy định tại khoản 1, khoản 2 Điều này gọi là tổ chức quản lý nền tảng thương mại điện tử.</w:t>
      </w:r>
    </w:p>
    <w:p w:rsidR="001033BB" w:rsidRPr="001033BB" w:rsidRDefault="001033BB" w:rsidP="001033BB">
      <w:pPr>
        <w:tabs>
          <w:tab w:val="left" w:pos="2638"/>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3. Nền tảng thương mại điện tử tại Nghị định này bao gồm nền tảng thương mại điện tử, nền tảng số.</w:t>
      </w:r>
    </w:p>
    <w:p w:rsidR="001033BB" w:rsidRPr="001033BB" w:rsidRDefault="001033BB" w:rsidP="001033BB">
      <w:pPr>
        <w:tabs>
          <w:tab w:val="left" w:pos="2642"/>
        </w:tabs>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4. Cá nhân cư trú và cá nhân không cư trú thực hiện theo quy định của pháp luật về thuế thu nhập cá nhân.</w:t>
      </w:r>
    </w:p>
    <w:p w:rsidR="001033BB" w:rsidRPr="001033BB" w:rsidRDefault="001033BB" w:rsidP="001033BB">
      <w:pPr>
        <w:tabs>
          <w:tab w:val="left" w:pos="2642"/>
        </w:tabs>
        <w:jc w:val="center"/>
        <w:rPr>
          <w:rFonts w:ascii="Arial" w:eastAsia="Times New Roman" w:hAnsi="Arial" w:cs="Arial"/>
          <w:color w:val="auto"/>
          <w:sz w:val="20"/>
          <w:szCs w:val="20"/>
        </w:rPr>
      </w:pPr>
    </w:p>
    <w:p w:rsidR="001033BB" w:rsidRPr="001033BB" w:rsidRDefault="001033BB" w:rsidP="001033BB">
      <w:pPr>
        <w:jc w:val="center"/>
        <w:rPr>
          <w:rFonts w:ascii="Arial" w:eastAsia="Times New Roman" w:hAnsi="Arial" w:cs="Arial"/>
          <w:b/>
          <w:bCs/>
          <w:color w:val="auto"/>
          <w:sz w:val="20"/>
          <w:szCs w:val="20"/>
        </w:rPr>
      </w:pPr>
      <w:r w:rsidRPr="001033BB">
        <w:rPr>
          <w:rFonts w:ascii="Arial" w:eastAsia="Times New Roman" w:hAnsi="Arial" w:cs="Arial"/>
          <w:b/>
          <w:bCs/>
          <w:color w:val="auto"/>
          <w:sz w:val="20"/>
          <w:szCs w:val="20"/>
        </w:rPr>
        <w:t>Chương II</w:t>
      </w:r>
    </w:p>
    <w:p w:rsidR="001033BB" w:rsidRPr="001033BB" w:rsidRDefault="001033BB" w:rsidP="001033BB">
      <w:pPr>
        <w:jc w:val="center"/>
        <w:rPr>
          <w:rFonts w:ascii="Arial" w:eastAsia="Times New Roman" w:hAnsi="Arial" w:cs="Arial"/>
          <w:b/>
          <w:bCs/>
          <w:color w:val="auto"/>
          <w:sz w:val="20"/>
          <w:szCs w:val="20"/>
        </w:rPr>
      </w:pPr>
      <w:r w:rsidRPr="001033BB">
        <w:rPr>
          <w:rFonts w:ascii="Arial" w:eastAsia="Times New Roman" w:hAnsi="Arial" w:cs="Arial"/>
          <w:b/>
          <w:bCs/>
          <w:color w:val="auto"/>
          <w:sz w:val="20"/>
          <w:szCs w:val="20"/>
        </w:rPr>
        <w:t>PHẠM VI TRÁCH NHIỆM, CÁCH THỨC KHẤU TRỪ,</w:t>
      </w:r>
      <w:r w:rsidRPr="001033BB">
        <w:rPr>
          <w:rFonts w:ascii="Arial" w:eastAsia="Times New Roman" w:hAnsi="Arial" w:cs="Arial"/>
          <w:b/>
          <w:bCs/>
          <w:color w:val="auto"/>
          <w:sz w:val="20"/>
          <w:szCs w:val="20"/>
        </w:rPr>
        <w:br/>
        <w:t>NỘP THUẾ THAY, KÊ KHAI SỐ THUẾ ĐÃ KHẤU TRỪ CỦA</w:t>
      </w:r>
      <w:r w:rsidRPr="001033BB">
        <w:rPr>
          <w:rFonts w:ascii="Arial" w:eastAsia="Times New Roman" w:hAnsi="Arial" w:cs="Arial"/>
          <w:b/>
          <w:bCs/>
          <w:color w:val="auto"/>
          <w:sz w:val="20"/>
          <w:szCs w:val="20"/>
        </w:rPr>
        <w:br/>
        <w:t>TỔ CHỨC QUẢN LÝ NỀN TẢNG THƯƠNG MẠI ĐIỆN TỬ</w:t>
      </w:r>
      <w:r w:rsidRPr="001033BB">
        <w:rPr>
          <w:rFonts w:ascii="Arial" w:eastAsia="Times New Roman" w:hAnsi="Arial" w:cs="Arial"/>
          <w:b/>
          <w:bCs/>
          <w:color w:val="auto"/>
          <w:sz w:val="20"/>
          <w:szCs w:val="20"/>
        </w:rPr>
        <w:br/>
        <w:t>THUỘC ĐỐI TƯỢNG KHẤU TRỪ, NỘP THUẾ THAY</w:t>
      </w:r>
    </w:p>
    <w:p w:rsidR="001033BB" w:rsidRPr="001033BB" w:rsidRDefault="001033BB" w:rsidP="001033BB">
      <w:pPr>
        <w:jc w:val="center"/>
        <w:rPr>
          <w:rFonts w:ascii="Arial" w:eastAsia="Times New Roman" w:hAnsi="Arial" w:cs="Arial"/>
          <w:b/>
          <w:bCs/>
          <w:color w:val="auto"/>
          <w:sz w:val="20"/>
          <w:szCs w:val="20"/>
        </w:rPr>
      </w:pPr>
    </w:p>
    <w:p w:rsidR="001033BB" w:rsidRPr="001033BB" w:rsidRDefault="001033BB" w:rsidP="001033BB">
      <w:pPr>
        <w:spacing w:after="120"/>
        <w:ind w:firstLine="720"/>
        <w:jc w:val="both"/>
        <w:rPr>
          <w:rFonts w:ascii="Arial" w:eastAsia="Times New Roman" w:hAnsi="Arial" w:cs="Arial"/>
          <w:b/>
          <w:bCs/>
          <w:color w:val="auto"/>
          <w:sz w:val="20"/>
          <w:szCs w:val="20"/>
        </w:rPr>
      </w:pPr>
      <w:r w:rsidRPr="001033BB">
        <w:rPr>
          <w:rFonts w:ascii="Arial" w:eastAsia="Times New Roman" w:hAnsi="Arial" w:cs="Arial"/>
          <w:b/>
          <w:bCs/>
          <w:color w:val="auto"/>
          <w:sz w:val="20"/>
          <w:szCs w:val="20"/>
        </w:rPr>
        <w:t>Điều 4. Khấu trừ, nộp thuế thay</w:t>
      </w:r>
    </w:p>
    <w:p w:rsidR="001033BB" w:rsidRPr="001033BB" w:rsidRDefault="001033BB" w:rsidP="001033BB">
      <w:pPr>
        <w:tabs>
          <w:tab w:val="left" w:pos="2594"/>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1. Tổ chức quản lý nền tảng thương mại điện tử trong và ngoài nước thuộc đối tượng khấu trừ, nộp thuế thay (bao gồm chủ sở hữu trực tiếp quản lý nền tảng thương mại điện tử hoặc người được ủy quyền quản lý nền tảng thương mại điện tử) thực hiện khấu trừ, nộp thuế thay số thuế giá trị gia tăng phải nộp theo quy định của pháp luật thuế giá trị gia tăng đối với mỗi giao dịch cung cấp hàng hóa, dịch vụ phát sinh doanh thu ở trong nước của hộ, cá nhân có hoạt động kinh doanh trên nền tảng thương mại điện tử.</w:t>
      </w:r>
    </w:p>
    <w:p w:rsidR="001033BB" w:rsidRPr="001033BB" w:rsidRDefault="001033BB" w:rsidP="001033BB">
      <w:pPr>
        <w:tabs>
          <w:tab w:val="left" w:pos="2591"/>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2. Tổ chức quản lý nền tảng thương mại điện tử trong và ngoài nước thuộc đối tượng khấu trừ, nộp thuế thay (bao gồm chủ sở hữu trực tiếp quản lý nền tảng thương mại điện tử hoặc người được ủy quyền quản lý nền tảng thương mại điện tử) thực hiện khấu trừ, nộp thuế thay hộ, cá nhân cư trú số thuế thu nhập cá nhân phải nộp theo quy định của pháp luật thuế thu nhập cá nhân đối với mỗi giao dịch cung cấp hàng hóa, dịch vụ phát sinh doanh thu trong và ngoài nước của cá nhân cư trú có hoạt động kinh doanh trên nền tảng thương mại điện tử; thực hiện khấu trừ, nộp thuế thay hộ, cá nhân không cư trú số thuế thu nhập cá nhân phải nộp theo quy định của pháp luật thuế thu nhập cá nhân đối với mỗi giao dịch cung cấp hàng hóa, dịch vụ phát sinh doanh thu trong nước của cá nhân không cư trú có hoạt động kinh doanh trên nền tảng thương mại điện tử.</w:t>
      </w:r>
    </w:p>
    <w:p w:rsidR="001033BB" w:rsidRPr="001033BB" w:rsidRDefault="001033BB" w:rsidP="001033BB">
      <w:pPr>
        <w:spacing w:after="120"/>
        <w:ind w:firstLine="720"/>
        <w:jc w:val="both"/>
        <w:rPr>
          <w:rFonts w:ascii="Arial" w:eastAsia="Times New Roman" w:hAnsi="Arial" w:cs="Arial"/>
          <w:b/>
          <w:bCs/>
          <w:color w:val="auto"/>
          <w:sz w:val="20"/>
          <w:szCs w:val="20"/>
        </w:rPr>
      </w:pPr>
      <w:r w:rsidRPr="001033BB">
        <w:rPr>
          <w:rFonts w:ascii="Arial" w:eastAsia="Times New Roman" w:hAnsi="Arial" w:cs="Arial"/>
          <w:b/>
          <w:bCs/>
          <w:color w:val="auto"/>
          <w:sz w:val="20"/>
          <w:szCs w:val="20"/>
        </w:rPr>
        <w:t>Điều 5. Thời điểm thực hiện khấu trừ, xác định số thuế phải khấu trừ</w:t>
      </w:r>
    </w:p>
    <w:p w:rsidR="001033BB" w:rsidRPr="001033BB" w:rsidRDefault="001033BB" w:rsidP="001033BB">
      <w:pPr>
        <w:tabs>
          <w:tab w:val="left" w:pos="2591"/>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1. Thời điểm thực hiện khấu trừ: tổ chức quản lý nền tảng thương mại điện tử quy định tại Điều 4 Nghị định này thực hiện khấu trừ số thuế giá trị gia tăng, số thuế thu nhập cá nhân phải nộp đối với mỗi giao dịch cung cấp hàng hóa, dịch vụ phát sinh doanh thu trên nền tảng thương mại điện tử thuộc phạm vi quản lý ngay khi xác nhận giao dịch thành công và chấp nhận thanh toán đối với giao dịch bán hàng hóa, dịch vụ trên nền tảng thương mại điện tử cho hộ, cá nhân.</w:t>
      </w:r>
    </w:p>
    <w:p w:rsidR="001033BB" w:rsidRPr="001033BB" w:rsidRDefault="001033BB" w:rsidP="001033BB">
      <w:pPr>
        <w:tabs>
          <w:tab w:val="left" w:pos="2591"/>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2. Số thuế giá trị gia tăng, số thuế thu nhập cá nhân phải thực hiện khấu trừ được xác định theo tỷ lệ phần trăm (%) trên doanh thu của mỗi giao dịch bán hàng hóa, cung cấp dịch vụ.</w:t>
      </w:r>
    </w:p>
    <w:p w:rsidR="001033BB" w:rsidRPr="001033BB" w:rsidRDefault="001033BB" w:rsidP="001033BB">
      <w:pPr>
        <w:tabs>
          <w:tab w:val="left" w:pos="2602"/>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a) Tỷ lệ % tính thuế giá trị gia tăng thực hiện theo quy định của Luật Thuế giá trị gia tăng như sau:</w:t>
      </w:r>
    </w:p>
    <w:p w:rsidR="001033BB" w:rsidRPr="001033BB" w:rsidRDefault="001033BB" w:rsidP="001033BB">
      <w:pPr>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a.1) Hàng hóa: 1%</w:t>
      </w:r>
    </w:p>
    <w:p w:rsidR="001033BB" w:rsidRPr="001033BB" w:rsidRDefault="001033BB" w:rsidP="001033BB">
      <w:pPr>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a.2) Dịch vụ: 5%</w:t>
      </w:r>
    </w:p>
    <w:p w:rsidR="001033BB" w:rsidRPr="001033BB" w:rsidRDefault="001033BB" w:rsidP="001033BB">
      <w:pPr>
        <w:tabs>
          <w:tab w:val="left" w:pos="2633"/>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a.3) Vận tải, dịch vụ có gắn với hàng hóa: 3%</w:t>
      </w:r>
    </w:p>
    <w:p w:rsidR="001033BB" w:rsidRPr="001033BB" w:rsidRDefault="001033BB" w:rsidP="001033BB">
      <w:pPr>
        <w:tabs>
          <w:tab w:val="left" w:pos="2694"/>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b) Tỷ lệ % tính thuế thu nhập cá nhân thực hiện theo quy định của Luật Thuế thu nhập cá nhân như sau:</w:t>
      </w:r>
    </w:p>
    <w:p w:rsidR="001033BB" w:rsidRPr="001033BB" w:rsidRDefault="001033BB" w:rsidP="001033BB">
      <w:pPr>
        <w:tabs>
          <w:tab w:val="left" w:pos="2647"/>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b.1) Đối với cá nhân cư trú</w:t>
      </w:r>
    </w:p>
    <w:p w:rsidR="001033BB" w:rsidRPr="001033BB" w:rsidRDefault="001033BB" w:rsidP="001033BB">
      <w:pPr>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b.1.1) Hàng hóa: 0,5%</w:t>
      </w:r>
    </w:p>
    <w:p w:rsidR="001033BB" w:rsidRPr="001033BB" w:rsidRDefault="001033BB" w:rsidP="001033BB">
      <w:pPr>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b.1.2) Dịch vụ: 2%</w:t>
      </w:r>
    </w:p>
    <w:p w:rsidR="001033BB" w:rsidRPr="001033BB" w:rsidRDefault="001033BB" w:rsidP="001033BB">
      <w:pPr>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b.1.3) Vận tải, dịch vụ có gắn với hàng hóa: 1,5%</w:t>
      </w:r>
    </w:p>
    <w:p w:rsidR="001033BB" w:rsidRPr="001033BB" w:rsidRDefault="001033BB" w:rsidP="001033BB">
      <w:pPr>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b.2) Đối với cá nhân không cư trú</w:t>
      </w:r>
    </w:p>
    <w:p w:rsidR="001033BB" w:rsidRPr="001033BB" w:rsidRDefault="001033BB" w:rsidP="001033BB">
      <w:pPr>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b.2.1) Hàng hóa: 1%</w:t>
      </w:r>
    </w:p>
    <w:p w:rsidR="001033BB" w:rsidRPr="001033BB" w:rsidRDefault="001033BB" w:rsidP="001033BB">
      <w:pPr>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b.2.2) Dịch vụ: 5 %</w:t>
      </w:r>
    </w:p>
    <w:p w:rsidR="001033BB" w:rsidRPr="001033BB" w:rsidRDefault="001033BB" w:rsidP="001033BB">
      <w:pPr>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b.2.3) Vận tải, dịch vụ có gắn với hàng hóa: 2%</w:t>
      </w:r>
    </w:p>
    <w:p w:rsidR="001033BB" w:rsidRPr="001033BB" w:rsidRDefault="00323887" w:rsidP="001033BB">
      <w:pPr>
        <w:tabs>
          <w:tab w:val="left" w:pos="2701"/>
        </w:tabs>
        <w:spacing w:after="120"/>
        <w:ind w:firstLine="720"/>
        <w:jc w:val="both"/>
        <w:rPr>
          <w:rFonts w:ascii="Arial" w:eastAsia="Times New Roman" w:hAnsi="Arial" w:cs="Arial"/>
          <w:color w:val="auto"/>
          <w:sz w:val="20"/>
          <w:szCs w:val="20"/>
        </w:rPr>
      </w:pPr>
      <w:r>
        <w:rPr>
          <w:rFonts w:ascii="Arial" w:eastAsia="Times New Roman" w:hAnsi="Arial" w:cs="Arial"/>
          <w:color w:val="auto"/>
          <w:sz w:val="20"/>
          <w:szCs w:val="20"/>
        </w:rPr>
        <w:t>c</w:t>
      </w:r>
      <w:r w:rsidRPr="00323887">
        <w:rPr>
          <w:rFonts w:ascii="Arial" w:eastAsia="Times New Roman" w:hAnsi="Arial" w:cs="Arial"/>
          <w:color w:val="auto"/>
          <w:sz w:val="20"/>
          <w:szCs w:val="20"/>
        </w:rPr>
        <w:t>)</w:t>
      </w:r>
      <w:r w:rsidR="001033BB" w:rsidRPr="001033BB">
        <w:rPr>
          <w:rFonts w:ascii="Arial" w:eastAsia="Times New Roman" w:hAnsi="Arial" w:cs="Arial"/>
          <w:color w:val="auto"/>
          <w:sz w:val="20"/>
          <w:szCs w:val="20"/>
        </w:rPr>
        <w:t xml:space="preserve"> Trường hợp các tổ chức quản lý nền tảng thương mại điện tử thuộc đối tượng khấu trừ, nộp thay không xác định được giao dịch phát sinh doanh thu từ nền tảng thương mại điện tử là hàng hóa hay dịch vụ hoặc loại dịch vụ thì việc xác định số thuế phải khấu trừ thực hiện theo mức tỷ lệ % cao nhất quy định tại điểm a khoản này và theo mức tỷ lệ % cao nhất của dịch vụ quy định cho cá nhân cư trú hoặc cá nhân không cư trú quy định tại điểm b khoản này.</w:t>
      </w:r>
    </w:p>
    <w:p w:rsidR="001033BB" w:rsidRPr="001033BB" w:rsidRDefault="001033BB" w:rsidP="001033BB">
      <w:pPr>
        <w:tabs>
          <w:tab w:val="left" w:pos="2698"/>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d) Doanh thu của mỗi giao dịch bán hàng hóa, cung cấp dịch vụ là số tiền bán hàng hóa, dịch vụ của hộ, cá nhân được hưởng mà tổ chức quản lý nền tảng thương mại điện tử thu hộ.</w:t>
      </w:r>
    </w:p>
    <w:p w:rsidR="001033BB" w:rsidRPr="001033BB" w:rsidRDefault="001033BB" w:rsidP="001033BB">
      <w:pPr>
        <w:spacing w:after="120"/>
        <w:ind w:firstLine="720"/>
        <w:jc w:val="both"/>
        <w:rPr>
          <w:rFonts w:ascii="Arial" w:eastAsia="Times New Roman" w:hAnsi="Arial" w:cs="Arial"/>
          <w:b/>
          <w:bCs/>
          <w:color w:val="auto"/>
          <w:sz w:val="20"/>
          <w:szCs w:val="20"/>
        </w:rPr>
      </w:pPr>
      <w:r w:rsidRPr="001033BB">
        <w:rPr>
          <w:rFonts w:ascii="Arial" w:eastAsia="Times New Roman" w:hAnsi="Arial" w:cs="Arial"/>
          <w:b/>
          <w:bCs/>
          <w:color w:val="auto"/>
          <w:sz w:val="20"/>
          <w:szCs w:val="20"/>
        </w:rPr>
        <w:t>Điều 6. Cách thức kê khai và nộp số thuế đã khấu trừ</w:t>
      </w:r>
    </w:p>
    <w:p w:rsidR="001033BB" w:rsidRPr="001033BB" w:rsidRDefault="001033BB" w:rsidP="001033BB">
      <w:pPr>
        <w:tabs>
          <w:tab w:val="left" w:pos="2662"/>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1. Các tổ chức quản lý nền tảng thương mại điện tử thực hiện kê khai số thuế đã khấu trừ theo tháng.</w:t>
      </w:r>
    </w:p>
    <w:p w:rsidR="001033BB" w:rsidRPr="001033BB" w:rsidRDefault="001033BB" w:rsidP="001033BB">
      <w:pPr>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Đối với giao dịch bị hủy hoặc trả lại hàng thì tổ chức quản lý nền tảng thương mại điện tử thực hiện bù trừ số thuế đã khấu trừ, nộp thay của giao dịch bị hủy hoặc trả lại hàng với số thuế phải khấu trừ, nộp thay của các giao dịch bán hàng hóa, cung cấp dịch vụ.</w:t>
      </w:r>
    </w:p>
    <w:p w:rsidR="001033BB" w:rsidRPr="001033BB" w:rsidRDefault="001033BB" w:rsidP="001033BB">
      <w:pPr>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Số thuế nộp thay của tổ chức quản lý nền tảng thương mại điện tử được xác định bằng tổng số thuế của các giao dịch bán hàng hóa, cung cấp dịch vụ sau khi bù trừ với tổng số thuế các giao dịch bị hủy hoặc trả lại hàng của hộ, cá nhân (nếu có).</w:t>
      </w:r>
    </w:p>
    <w:p w:rsidR="001033BB" w:rsidRPr="001033BB" w:rsidRDefault="001033BB" w:rsidP="001033BB">
      <w:pPr>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Các tổ chức quản lý nền tảng thương mại điện tử ở trong nước được hệ thống của cơ quan thuế cấp mã số thuế riêng (mã số thuế 10 chữ số) để kê khai và nộp thay số thuế đã khấu trừ và không phải nộp hồ sơ đăng ký thuế.</w:t>
      </w:r>
    </w:p>
    <w:p w:rsidR="001033BB" w:rsidRPr="001033BB" w:rsidRDefault="001033BB" w:rsidP="001033BB">
      <w:pPr>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Các tổ chức quản lý nền tảng thương mại điện tử ở nước ngoài được cấp mã số thuế 10 chữ số để thực hiện nghĩa vụ thuế phát sinh tại Việt Nam (nếu có) như quy định đối với nhà cung cấp ở nước ngoài tại Thông tư số 80/2021/TT-BTC ngày 29 tháng 9 năm 2021 của Bộ trưởng Bộ Tài chính và được sử dụng mã số thuế này để kê khai và nộp số thuế đã khấu trừ của hộ, cá nhân cư trú kinh doanh trên nền tảng thương mại điện tử ở nước ngoài.</w:t>
      </w:r>
    </w:p>
    <w:p w:rsidR="001033BB" w:rsidRPr="001033BB" w:rsidRDefault="001033BB" w:rsidP="001033BB">
      <w:pPr>
        <w:tabs>
          <w:tab w:val="left" w:pos="2644"/>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2. Hồ sơ kê khai số thuế đã khấu trừ gồm:</w:t>
      </w:r>
    </w:p>
    <w:p w:rsidR="001033BB" w:rsidRPr="001033BB" w:rsidRDefault="001033BB" w:rsidP="001033BB">
      <w:pPr>
        <w:tabs>
          <w:tab w:val="left" w:pos="2649"/>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a) Tờ khai khấu trừ thuế đối với hộ, cá nhân có hoạt động kinh doanh trên nền tảng thương mại điện tử theo Mẫu số 01/CNKD-TMĐT ban hành kèm theo Nghị định này;</w:t>
      </w:r>
    </w:p>
    <w:p w:rsidR="001033BB" w:rsidRPr="001033BB" w:rsidRDefault="001033BB" w:rsidP="001033BB">
      <w:pPr>
        <w:tabs>
          <w:tab w:val="left" w:pos="2660"/>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b) Bảng kê chi tiết số thuế đã khấu trừ của hộ, cá nhân có hoạt động kinh doanh trên nền tảng thương mại điện tử theo Mẫu số 01-1/BK-CNKD-TMĐT ban hành kèm theo Nghị định này.</w:t>
      </w:r>
    </w:p>
    <w:p w:rsidR="001033BB" w:rsidRPr="001033BB" w:rsidRDefault="001033BB" w:rsidP="001033BB">
      <w:pPr>
        <w:tabs>
          <w:tab w:val="left" w:pos="2624"/>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3. Địa điểm, thời hạn nộp hồ sơ khai và nộp số thuế đã khấu trừ:</w:t>
      </w:r>
    </w:p>
    <w:p w:rsidR="001033BB" w:rsidRPr="001033BB" w:rsidRDefault="001033BB" w:rsidP="001033BB">
      <w:pPr>
        <w:tabs>
          <w:tab w:val="left" w:pos="2657"/>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a) Tổ chức quản lý nền tảng thương mại điện tử nộp hồ sơ khai thuế bằng phương thức điện tử. Cơ quan tiếp nhận và xử lý hồ sơ khai thuế là cơ quan thuế quản lý tổ chức quản lý nền tảng thương mại điện tử.</w:t>
      </w:r>
    </w:p>
    <w:p w:rsidR="001033BB" w:rsidRPr="001033BB" w:rsidRDefault="001033BB" w:rsidP="001033BB">
      <w:pPr>
        <w:tabs>
          <w:tab w:val="left" w:pos="2660"/>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b) Các tổ chức quy định tại Điều 4 Nghị định này lập Bảng kê chi tiết số tiền nộp thuế theo Mẫu số 01/BKNT-TMĐT kèm theo Nghị định này gửi đến cơ quan thuế quản lý sau khi hoàn thành nộp tiền vào ngân sách nhà nước. Thời hạn lập, gửi Bảng kê chi tiết số tiền nộp thuế cùng với thời hạn nộp thuế theo quy định pháp luật về quản lý thuế.</w:t>
      </w:r>
    </w:p>
    <w:p w:rsidR="001033BB" w:rsidRPr="001033BB" w:rsidRDefault="001033BB" w:rsidP="001033BB">
      <w:pPr>
        <w:tabs>
          <w:tab w:val="left" w:pos="2678"/>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c) Địa điểm, thời hạn nộp hồ sơ khai thuế và địa điểm, hình thức nộp thuế, thời hạn nộp thuế thực hiện theo quy định pháp luật về quản lý thuế.</w:t>
      </w:r>
    </w:p>
    <w:p w:rsidR="001033BB" w:rsidRPr="001033BB" w:rsidRDefault="001033BB" w:rsidP="001033BB">
      <w:pPr>
        <w:spacing w:after="120"/>
        <w:ind w:firstLine="720"/>
        <w:jc w:val="both"/>
        <w:rPr>
          <w:rFonts w:ascii="Arial" w:eastAsia="Times New Roman" w:hAnsi="Arial" w:cs="Arial"/>
          <w:b/>
          <w:bCs/>
          <w:color w:val="auto"/>
          <w:sz w:val="20"/>
          <w:szCs w:val="20"/>
        </w:rPr>
      </w:pPr>
      <w:r w:rsidRPr="001033BB">
        <w:rPr>
          <w:rFonts w:ascii="Arial" w:eastAsia="Times New Roman" w:hAnsi="Arial" w:cs="Arial"/>
          <w:b/>
          <w:bCs/>
          <w:color w:val="auto"/>
          <w:sz w:val="20"/>
          <w:szCs w:val="20"/>
        </w:rPr>
        <w:t xml:space="preserve">Điều 7. Trách nhiệm của tổ chức quản lý nền tảng thương mại điện tử thuộc đối tượng khấu trừ, nộp thuế </w:t>
      </w:r>
      <w:bookmarkStart w:id="2" w:name="_GoBack"/>
      <w:bookmarkEnd w:id="2"/>
      <w:r w:rsidRPr="001033BB">
        <w:rPr>
          <w:rFonts w:ascii="Arial" w:eastAsia="Times New Roman" w:hAnsi="Arial" w:cs="Arial"/>
          <w:b/>
          <w:bCs/>
          <w:color w:val="auto"/>
          <w:sz w:val="20"/>
          <w:szCs w:val="20"/>
        </w:rPr>
        <w:t>thay</w:t>
      </w:r>
    </w:p>
    <w:p w:rsidR="001033BB" w:rsidRPr="001033BB" w:rsidRDefault="001033BB" w:rsidP="001033BB">
      <w:pPr>
        <w:tabs>
          <w:tab w:val="left" w:pos="2628"/>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1. Đăng ký sử dụng, xử lý chứng từ khấu trừ thuế đối với hoạt động kinh doanh trên nền tảng thương mại điện tử theo quy định của pháp luật về hóa đơn, chứng từ.</w:t>
      </w:r>
    </w:p>
    <w:p w:rsidR="001033BB" w:rsidRPr="001033BB" w:rsidRDefault="001033BB" w:rsidP="001033BB">
      <w:pPr>
        <w:tabs>
          <w:tab w:val="left" w:pos="2631"/>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2. Cấp chứng từ khấu trừ thuế đối với hoạt động kinh doanh trên nền tảng thương mại điện tử theo Mẫu số 01/CTKT-TMĐT ban hành kèm theo Nghị định này theo năm bằng phương thức điện tử cho hộ, cá nhân.</w:t>
      </w:r>
    </w:p>
    <w:p w:rsidR="001033BB" w:rsidRPr="001033BB" w:rsidRDefault="001033BB" w:rsidP="001033BB">
      <w:pPr>
        <w:tabs>
          <w:tab w:val="left" w:pos="2628"/>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3. Thực hiện quản lý tên và mật khẩu của các tài khoản đã được cơ quan thuế cấp; lưu giữ dữ liệu giao dịch kinh doanh, thông tin và tài liệu liên quan đến việc xác định số thuế phải nộp, số thuế đã khấu trừ của hộ, cá nhân theo quy định pháp luật về quản lý thuế.</w:t>
      </w:r>
    </w:p>
    <w:p w:rsidR="001033BB" w:rsidRPr="001033BB" w:rsidRDefault="001033BB" w:rsidP="001033BB">
      <w:pPr>
        <w:tabs>
          <w:tab w:val="left" w:pos="2578"/>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4. Thực hiện khấu trừ thuế, kê khai số thuế đã khấu trừ, nộp số thuế đã khấu trừ chính xác, đầy đủ theo thông tin cung cấp của hộ, cá nhân và theo quy định tại Nghị định này; chịu trách nhiệm trước pháp luật về tính chính xác, trung thực, đầy đủ của hồ sơ thuế.</w:t>
      </w:r>
    </w:p>
    <w:p w:rsidR="001033BB" w:rsidRPr="001033BB" w:rsidRDefault="001033BB" w:rsidP="001033BB">
      <w:pPr>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Tổ chức quản lý nền tảng thương mại điện tử thuộc đối tượng khấu trừ, nộp thuế thay đã thực hiện kê khai thông tin số thuế đã khấu trừ, nộp thuế thay của hộ, cá nhân cho cơ quan thuế theo quy định của Nghị định này thì không phải thực hiện cung cấp thông tin của hộ, cá nhân theo quy định tại Nghị định số 91/2022/NĐ-CP ngày 30 tháng 10 năm 2022 của Chính phủ sửa đổi, bổ sung một số điều của Nghị định số 126/2020/NĐ-CP ngày 19 tháng 10 năm 2020 của Chính phủ quy định chi tiết một số điều của Luật Quản lý thuế.</w:t>
      </w:r>
    </w:p>
    <w:p w:rsidR="001033BB" w:rsidRPr="001033BB" w:rsidRDefault="001033BB" w:rsidP="001033BB">
      <w:pPr>
        <w:tabs>
          <w:tab w:val="left" w:pos="2589"/>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5. Cung cấp thông tin khác về hoạt động kinh doanh trên nền tảng thương mại điện tử theo yêu cầu của cơ quan thuế theo quy định pháp luật về quản lý thuế.</w:t>
      </w:r>
    </w:p>
    <w:p w:rsidR="001033BB" w:rsidRPr="001033BB" w:rsidRDefault="001033BB" w:rsidP="001033BB">
      <w:pPr>
        <w:tabs>
          <w:tab w:val="left" w:pos="2582"/>
        </w:tabs>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6. Thực hiện trả đầy đủ, kịp thời số tiền thuế đã khấu trừ, nộp thay của hộ, cá nhân đối với các giao dịch bị hủy hoặc trả lại hàng.</w:t>
      </w:r>
    </w:p>
    <w:p w:rsidR="001033BB" w:rsidRPr="001033BB" w:rsidRDefault="001033BB" w:rsidP="001033BB">
      <w:pPr>
        <w:tabs>
          <w:tab w:val="left" w:pos="2582"/>
        </w:tabs>
        <w:jc w:val="center"/>
        <w:rPr>
          <w:rFonts w:ascii="Arial" w:eastAsia="Times New Roman" w:hAnsi="Arial" w:cs="Arial"/>
          <w:color w:val="auto"/>
          <w:sz w:val="20"/>
          <w:szCs w:val="20"/>
        </w:rPr>
      </w:pPr>
    </w:p>
    <w:p w:rsidR="001033BB" w:rsidRPr="001033BB" w:rsidRDefault="001033BB" w:rsidP="001033BB">
      <w:pPr>
        <w:jc w:val="center"/>
        <w:rPr>
          <w:rFonts w:ascii="Arial" w:eastAsia="Times New Roman" w:hAnsi="Arial" w:cs="Arial"/>
          <w:b/>
          <w:bCs/>
          <w:color w:val="auto"/>
          <w:sz w:val="20"/>
          <w:szCs w:val="20"/>
        </w:rPr>
      </w:pPr>
      <w:r w:rsidRPr="001033BB">
        <w:rPr>
          <w:rFonts w:ascii="Arial" w:eastAsia="Times New Roman" w:hAnsi="Arial" w:cs="Arial"/>
          <w:b/>
          <w:bCs/>
          <w:color w:val="auto"/>
          <w:sz w:val="20"/>
          <w:szCs w:val="20"/>
        </w:rPr>
        <w:t>Chương III</w:t>
      </w:r>
    </w:p>
    <w:p w:rsidR="001033BB" w:rsidRPr="001033BB" w:rsidRDefault="001033BB" w:rsidP="001033BB">
      <w:pPr>
        <w:jc w:val="center"/>
        <w:rPr>
          <w:rFonts w:ascii="Arial" w:eastAsia="Times New Roman" w:hAnsi="Arial" w:cs="Arial"/>
          <w:b/>
          <w:bCs/>
          <w:color w:val="auto"/>
          <w:sz w:val="20"/>
          <w:szCs w:val="20"/>
        </w:rPr>
      </w:pPr>
      <w:r w:rsidRPr="001033BB">
        <w:rPr>
          <w:rFonts w:ascii="Arial" w:eastAsia="Times New Roman" w:hAnsi="Arial" w:cs="Arial"/>
          <w:b/>
          <w:bCs/>
          <w:color w:val="auto"/>
          <w:sz w:val="20"/>
          <w:szCs w:val="20"/>
        </w:rPr>
        <w:t>HỒ SƠ, THỦ TỤC KHAI THUẾ, NỘP THUẾ VÀ HOÀN THUẾ CỦA CÁC</w:t>
      </w:r>
      <w:r w:rsidRPr="001033BB">
        <w:rPr>
          <w:rFonts w:ascii="Arial" w:eastAsia="Times New Roman" w:hAnsi="Arial" w:cs="Arial"/>
          <w:b/>
          <w:bCs/>
          <w:color w:val="auto"/>
          <w:sz w:val="20"/>
          <w:szCs w:val="20"/>
        </w:rPr>
        <w:br/>
        <w:t xml:space="preserve">HỘ, CÁ NHÂN </w:t>
      </w:r>
      <w:r w:rsidRPr="001033BB">
        <w:rPr>
          <w:rFonts w:ascii="Arial" w:eastAsia="Times New Roman" w:hAnsi="Arial" w:cs="Arial"/>
          <w:b/>
          <w:bCs/>
          <w:color w:val="auto"/>
          <w:sz w:val="20"/>
          <w:szCs w:val="20"/>
          <w:lang w:eastAsia="en-US" w:bidi="en-US"/>
        </w:rPr>
        <w:t xml:space="preserve">CÓ </w:t>
      </w:r>
      <w:r w:rsidRPr="001033BB">
        <w:rPr>
          <w:rFonts w:ascii="Arial" w:eastAsia="Times New Roman" w:hAnsi="Arial" w:cs="Arial"/>
          <w:b/>
          <w:bCs/>
          <w:color w:val="auto"/>
          <w:sz w:val="20"/>
          <w:szCs w:val="20"/>
        </w:rPr>
        <w:t>HOẠT ĐỘNG KINH DOANH TRÊN NỀN TẢNG THƯƠNG</w:t>
      </w:r>
      <w:r w:rsidRPr="001033BB">
        <w:rPr>
          <w:rFonts w:ascii="Arial" w:eastAsia="Times New Roman" w:hAnsi="Arial" w:cs="Arial"/>
          <w:b/>
          <w:bCs/>
          <w:color w:val="auto"/>
          <w:sz w:val="20"/>
          <w:szCs w:val="20"/>
        </w:rPr>
        <w:br/>
        <w:t>MẠI ĐIỆN TỬ</w:t>
      </w:r>
    </w:p>
    <w:p w:rsidR="001033BB" w:rsidRPr="001033BB" w:rsidRDefault="001033BB" w:rsidP="001033BB">
      <w:pPr>
        <w:jc w:val="center"/>
        <w:rPr>
          <w:rFonts w:ascii="Arial" w:eastAsia="Times New Roman" w:hAnsi="Arial" w:cs="Arial"/>
          <w:b/>
          <w:bCs/>
          <w:color w:val="auto"/>
          <w:sz w:val="20"/>
          <w:szCs w:val="20"/>
        </w:rPr>
      </w:pPr>
    </w:p>
    <w:p w:rsidR="001033BB" w:rsidRPr="001033BB" w:rsidRDefault="001033BB" w:rsidP="001033BB">
      <w:pPr>
        <w:spacing w:after="120"/>
        <w:ind w:firstLine="720"/>
        <w:jc w:val="both"/>
        <w:rPr>
          <w:rFonts w:ascii="Arial" w:eastAsia="Times New Roman" w:hAnsi="Arial" w:cs="Arial"/>
          <w:b/>
          <w:bCs/>
          <w:color w:val="auto"/>
          <w:sz w:val="20"/>
          <w:szCs w:val="20"/>
        </w:rPr>
      </w:pPr>
      <w:r w:rsidRPr="001033BB">
        <w:rPr>
          <w:rFonts w:ascii="Arial" w:eastAsia="Times New Roman" w:hAnsi="Arial" w:cs="Arial"/>
          <w:b/>
          <w:bCs/>
          <w:color w:val="auto"/>
          <w:sz w:val="20"/>
          <w:szCs w:val="20"/>
        </w:rPr>
        <w:t>Điều 8. Hồ sơ, thủ tục kê khai, nộp thuế của hộ, cá nhân cư trú có hoạt động kinh doanh trên nền tảng thương mại điện tử không có chức năng thanh toán</w:t>
      </w:r>
    </w:p>
    <w:p w:rsidR="001033BB" w:rsidRPr="001033BB" w:rsidRDefault="001033BB" w:rsidP="001033BB">
      <w:pPr>
        <w:tabs>
          <w:tab w:val="left" w:pos="2571"/>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1. Hộ, cá nhân cư trú có hoạt động kinh doanh trên nền tảng thương mại điện tử không có chức năng thanh toán trực tiếp thực hiện nghĩa vụ thuế giá trị gia tăng, thuế thu nhập cá nhân, thuế tiêu thụ đặc biệt, thuế bảo vệ môi trường, thuế tài nguyên và các khoản thu khác phải nộp ngân sách nhà nước do cơ quan thuế quản lý thu theo quy định của pháp luật về thuế và pháp luật khác có liên quan, thực hiện kê khai, nộp thuế bằng phương thức điện tử.</w:t>
      </w:r>
    </w:p>
    <w:p w:rsidR="001033BB" w:rsidRPr="001033BB" w:rsidRDefault="001033BB" w:rsidP="001033BB">
      <w:pPr>
        <w:tabs>
          <w:tab w:val="left" w:pos="2580"/>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2. Khai thuế</w:t>
      </w:r>
    </w:p>
    <w:p w:rsidR="001033BB" w:rsidRPr="001033BB" w:rsidRDefault="001033BB" w:rsidP="001033BB">
      <w:pPr>
        <w:tabs>
          <w:tab w:val="left" w:pos="2582"/>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a) Hộ, cá nhân có hoạt động kinh doanh trên nền tảng thương mại điện tử thực hiện kê khai theo tháng.</w:t>
      </w:r>
    </w:p>
    <w:p w:rsidR="001033BB" w:rsidRPr="001033BB" w:rsidRDefault="001033BB" w:rsidP="001033BB">
      <w:pPr>
        <w:tabs>
          <w:tab w:val="left" w:pos="2603"/>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b) Hộ, cá nhân có hoạt động kinh doanh không thường xuyên trên nền tảng thương mại điện tử thực hiện kê khai theo từng lần phát sinh.</w:t>
      </w:r>
    </w:p>
    <w:p w:rsidR="001033BB" w:rsidRPr="001033BB" w:rsidRDefault="001033BB" w:rsidP="001033BB">
      <w:pPr>
        <w:tabs>
          <w:tab w:val="left" w:pos="2580"/>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3. Thủ tục đăng ký, kê khai, nộp hồ sơ khai thuế, nộp thuế</w:t>
      </w:r>
    </w:p>
    <w:p w:rsidR="001033BB" w:rsidRPr="001033BB" w:rsidRDefault="001033BB" w:rsidP="001033BB">
      <w:pPr>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a) Hồ sơ khai thuế</w:t>
      </w:r>
    </w:p>
    <w:p w:rsidR="001033BB" w:rsidRPr="001033BB" w:rsidRDefault="001033BB" w:rsidP="001033BB">
      <w:pPr>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Tờ khai thuế đối với hộ, cá nhân có hoạt động kinh doanh trên nền tảng thương mại điện tử theo Mẫu số 02/CNKD-TĐMT ban hành kèm theo Nghị định này.</w:t>
      </w:r>
    </w:p>
    <w:p w:rsidR="001033BB" w:rsidRPr="001033BB" w:rsidRDefault="001033BB" w:rsidP="001033BB">
      <w:pPr>
        <w:tabs>
          <w:tab w:val="left" w:pos="2647"/>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b) Thủ tục đăng ký thuế, thời hạn nộp hồ sơ khai thuế, thủ tục nộp thuế thực hiện theo quy định của pháp luật quản lý thuế.</w:t>
      </w:r>
    </w:p>
    <w:p w:rsidR="001033BB" w:rsidRPr="001033BB" w:rsidRDefault="001033BB" w:rsidP="001033BB">
      <w:pPr>
        <w:tabs>
          <w:tab w:val="left" w:pos="2640"/>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c) Cơ quan tiếp nhận và giải quyết hồ sơ khai thuế là cơ quan thuế quản lý địa bàn nơi hộ, cá nhân cư trú (nơi ở hiện tại/tạm trú/thường trú).</w:t>
      </w:r>
    </w:p>
    <w:p w:rsidR="001033BB" w:rsidRPr="001033BB" w:rsidRDefault="001033BB" w:rsidP="001033BB">
      <w:pPr>
        <w:spacing w:after="120"/>
        <w:ind w:firstLine="720"/>
        <w:jc w:val="both"/>
        <w:rPr>
          <w:rFonts w:ascii="Arial" w:eastAsia="Times New Roman" w:hAnsi="Arial" w:cs="Arial"/>
          <w:b/>
          <w:bCs/>
          <w:color w:val="auto"/>
          <w:sz w:val="20"/>
          <w:szCs w:val="20"/>
        </w:rPr>
      </w:pPr>
      <w:r w:rsidRPr="001033BB">
        <w:rPr>
          <w:rFonts w:ascii="Arial" w:eastAsia="Times New Roman" w:hAnsi="Arial" w:cs="Arial"/>
          <w:b/>
          <w:bCs/>
          <w:color w:val="auto"/>
          <w:sz w:val="20"/>
          <w:szCs w:val="20"/>
        </w:rPr>
        <w:t>Điều 9. Hồ sơ, thủ tục kê khai, nộp thuế đối với cá nhân không cư trú nộp thuế trên nền tảng thương mại điện tử không có chức năng thanh toán</w:t>
      </w:r>
    </w:p>
    <w:p w:rsidR="001033BB" w:rsidRPr="001033BB" w:rsidRDefault="001033BB" w:rsidP="001033BB">
      <w:pPr>
        <w:tabs>
          <w:tab w:val="left" w:pos="2614"/>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1. Cá nhân không cư trú có hoạt động kinh doanh trên nền tảng thương mại điện tử không có chức năng thanh toán trực tiếp thực hiện nộp thuế giá trị gia tăng và thuế thu nhập cá nhân đối với hàng hóa, dịch vụ kinh doanh trên nền tảng thương mại điện tử theo tỷ lệ phần trăm (%) trên doanh thu theo quy định của Luật Thuế giá trị gia tăng, Luật Thuế thu nhập cá nhân.</w:t>
      </w:r>
    </w:p>
    <w:p w:rsidR="001033BB" w:rsidRPr="001033BB" w:rsidRDefault="001033BB" w:rsidP="001033BB">
      <w:pPr>
        <w:tabs>
          <w:tab w:val="left" w:pos="2614"/>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2. Tỷ lệ % tính thuế giá trị gia tăng, tỷ lệ % tính thuế thu nhập cá nhân thực hiện theo quy định của Luật Thuế giá trị gia tăng và Luật Thuế thu nhập cá nhân như sau:</w:t>
      </w:r>
    </w:p>
    <w:p w:rsidR="001033BB" w:rsidRPr="001033BB" w:rsidRDefault="001033BB" w:rsidP="001033BB">
      <w:pPr>
        <w:tabs>
          <w:tab w:val="left" w:pos="2642"/>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a) Tỷ lệ % để tính thuế giá trị gia tăng</w:t>
      </w:r>
    </w:p>
    <w:p w:rsidR="001033BB" w:rsidRPr="001033BB" w:rsidRDefault="001033BB" w:rsidP="001033BB">
      <w:pPr>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a.1) Hàng hóa: 1%</w:t>
      </w:r>
    </w:p>
    <w:p w:rsidR="001033BB" w:rsidRPr="001033BB" w:rsidRDefault="001033BB" w:rsidP="001033BB">
      <w:pPr>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a.2) Dịch vụ: 5%</w:t>
      </w:r>
    </w:p>
    <w:p w:rsidR="001033BB" w:rsidRPr="001033BB" w:rsidRDefault="001033BB" w:rsidP="001033BB">
      <w:pPr>
        <w:tabs>
          <w:tab w:val="left" w:pos="2613"/>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 xml:space="preserve">a.3) Vận tải, dịch vụ có gắn với hàng hóa: </w:t>
      </w:r>
      <w:r w:rsidRPr="001033BB">
        <w:rPr>
          <w:rFonts w:ascii="Arial" w:eastAsia="Times New Roman" w:hAnsi="Arial" w:cs="Arial"/>
          <w:i/>
          <w:iCs/>
          <w:color w:val="auto"/>
          <w:sz w:val="20"/>
          <w:szCs w:val="20"/>
        </w:rPr>
        <w:t>3%</w:t>
      </w:r>
    </w:p>
    <w:p w:rsidR="001033BB" w:rsidRPr="001033BB" w:rsidRDefault="001033BB" w:rsidP="001033BB">
      <w:pPr>
        <w:tabs>
          <w:tab w:val="left" w:pos="2663"/>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b) Tỷ lệ % để tính thuế thu nhập cá nhân</w:t>
      </w:r>
    </w:p>
    <w:p w:rsidR="001033BB" w:rsidRPr="001033BB" w:rsidRDefault="001033BB" w:rsidP="001033BB">
      <w:pPr>
        <w:tabs>
          <w:tab w:val="left" w:pos="2624"/>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b.1) Hàng hóa: 1%</w:t>
      </w:r>
    </w:p>
    <w:p w:rsidR="001033BB" w:rsidRPr="001033BB" w:rsidRDefault="001033BB" w:rsidP="001033BB">
      <w:pPr>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b.2) Dịch vụ: 5%</w:t>
      </w:r>
    </w:p>
    <w:p w:rsidR="001033BB" w:rsidRPr="001033BB" w:rsidRDefault="001033BB" w:rsidP="001033BB">
      <w:pPr>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b.3) Vận tải, dịch vụ có gắn với hàng hóa: 2%</w:t>
      </w:r>
    </w:p>
    <w:p w:rsidR="001033BB" w:rsidRPr="001033BB" w:rsidRDefault="001033BB" w:rsidP="001033BB">
      <w:pPr>
        <w:tabs>
          <w:tab w:val="left" w:pos="2627"/>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3. Khai thuế</w:t>
      </w:r>
    </w:p>
    <w:p w:rsidR="001033BB" w:rsidRPr="001033BB" w:rsidRDefault="001033BB" w:rsidP="001033BB">
      <w:pPr>
        <w:tabs>
          <w:tab w:val="left" w:pos="2625"/>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a) Cá nhân không cư trú thuộc đối tượng quy định tại khoản 1 Điều này thực hiện khai thuế giá trị gia tăng đối với việc mua bán hàng hóa trong nước, cung cấp dịch vụ trên nền tảng thương mại điện tử, thuế thu nhập cá nhân và nộp thuế cho Chi cục Thuế Thương mại điện tử theo từng lần phát sinh bằng phương thức điện tử.</w:t>
      </w:r>
    </w:p>
    <w:p w:rsidR="001033BB" w:rsidRPr="001033BB" w:rsidRDefault="001033BB" w:rsidP="001033BB">
      <w:pPr>
        <w:tabs>
          <w:tab w:val="left" w:pos="2636"/>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b) Cá nhân không cư trú có hoạt động kinh doanh trên nền tảng thương mại điện tử không có chức năng thanh toán thực hiện đăng ký giao dịch thuế điện tử, đăng ký thuế lần đầu thông qua hồ sơ khai thuế.</w:t>
      </w:r>
    </w:p>
    <w:p w:rsidR="001033BB" w:rsidRPr="001033BB" w:rsidRDefault="001033BB" w:rsidP="001033BB">
      <w:pPr>
        <w:tabs>
          <w:tab w:val="left" w:pos="2575"/>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4. Thủ tục khai thuế, nộp thuế</w:t>
      </w:r>
    </w:p>
    <w:p w:rsidR="001033BB" w:rsidRPr="001033BB" w:rsidRDefault="001033BB" w:rsidP="001033BB">
      <w:pPr>
        <w:tabs>
          <w:tab w:val="left" w:pos="2584"/>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 xml:space="preserve">a) Hồ sơ khai thuế: Tờ khai thuế đối với cá nhân không </w:t>
      </w:r>
      <w:r w:rsidR="00323887" w:rsidRPr="00323887">
        <w:rPr>
          <w:rFonts w:ascii="Arial" w:eastAsia="Times New Roman" w:hAnsi="Arial" w:cs="Arial"/>
          <w:color w:val="auto"/>
          <w:sz w:val="20"/>
          <w:szCs w:val="20"/>
        </w:rPr>
        <w:t>c</w:t>
      </w:r>
      <w:r w:rsidRPr="001033BB">
        <w:rPr>
          <w:rFonts w:ascii="Arial" w:eastAsia="Times New Roman" w:hAnsi="Arial" w:cs="Arial"/>
          <w:color w:val="auto"/>
          <w:sz w:val="20"/>
          <w:szCs w:val="20"/>
        </w:rPr>
        <w:t>ư trú kinh doanh trên nền tảng thương mại điện tử theo Mẫu số 03/CNNN-TMĐT ban hành kèm theo Nghị định này.</w:t>
      </w:r>
    </w:p>
    <w:p w:rsidR="001033BB" w:rsidRPr="001033BB" w:rsidRDefault="001033BB" w:rsidP="001033BB">
      <w:pPr>
        <w:tabs>
          <w:tab w:val="left" w:pos="2591"/>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b) Thời hạn nộp hồ sơ khai thuế và thời hạn nộp thuế thực hiện theo quy định của pháp luật quản lý thuế.</w:t>
      </w:r>
    </w:p>
    <w:p w:rsidR="001033BB" w:rsidRPr="001033BB" w:rsidRDefault="001033BB" w:rsidP="001033BB">
      <w:pPr>
        <w:spacing w:after="120"/>
        <w:ind w:firstLine="720"/>
        <w:jc w:val="both"/>
        <w:rPr>
          <w:rFonts w:ascii="Arial" w:eastAsia="Times New Roman" w:hAnsi="Arial" w:cs="Arial"/>
          <w:b/>
          <w:bCs/>
          <w:color w:val="auto"/>
          <w:sz w:val="20"/>
          <w:szCs w:val="20"/>
        </w:rPr>
      </w:pPr>
      <w:r w:rsidRPr="001033BB">
        <w:rPr>
          <w:rFonts w:ascii="Arial" w:eastAsia="Times New Roman" w:hAnsi="Arial" w:cs="Arial"/>
          <w:b/>
          <w:bCs/>
          <w:color w:val="auto"/>
          <w:sz w:val="20"/>
          <w:szCs w:val="20"/>
        </w:rPr>
        <w:t>Điều 10. Hồ sơ, thủ tục hoàn thuế</w:t>
      </w:r>
    </w:p>
    <w:p w:rsidR="001033BB" w:rsidRPr="001033BB" w:rsidRDefault="001033BB" w:rsidP="001033BB">
      <w:pPr>
        <w:tabs>
          <w:tab w:val="left" w:pos="2570"/>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1. Trường hợp hộ, cá nhân đã được tổ chức quy định tại Điều 4 Nghị định này thực hiện khấu trừ và nộp thuế thay số thuế giá trị gia tăng và thu nhập cá nhân theo quy định tại Điều 5 Nghị định này đối với các giao dịch phát sinh trong năm nhưng có mức doanh thu năm của toàn bộ hoạt động kinh doanh thuộc đối tượng không chịu thuế giá trị gia tăng, thuế thu nhập cá nhân thì thực hiện thủ tục hoàn thuế theo quy định của pháp luật quản lý thuế đối với số thuế nộp thừa sau khi tổ chức quản lý nền tảng thương mại điện tử đã hoàn thành nghĩa vụ kê khai, nộp thuế thay số thuế đã khấu trừ của hộ, cá nhân có hoạt động kinh doanh trên các nền tảng thương mại điện tử của năm tính thuế.</w:t>
      </w:r>
    </w:p>
    <w:p w:rsidR="001033BB" w:rsidRPr="001033BB" w:rsidRDefault="001033BB" w:rsidP="001033BB">
      <w:pPr>
        <w:tabs>
          <w:tab w:val="left" w:pos="2570"/>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2. Trường hợp hộ, cá nhân đã nộp thuế giá trị gia tăng, thuế thu nhập cá nhân đối với các giao dịch phát sinh trong năm theo quy định tại Điều 8, Điều 9 Nghị định này nhưng có mức doanh thu năm của toàn bộ hoạt động kinh doanh thuộc đối tượng không chịu thuế giá trị gia tăng, thuế thu nhập cá nhân thì thực hiện thủ tục hoàn thuế theo quy định của pháp luật quản lý thuế đối với số thuế nộp thừa.</w:t>
      </w:r>
    </w:p>
    <w:p w:rsidR="001033BB" w:rsidRPr="001033BB" w:rsidRDefault="001033BB" w:rsidP="001033BB">
      <w:pPr>
        <w:tabs>
          <w:tab w:val="left" w:pos="2563"/>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 xml:space="preserve">3. Hồ sơ đề nghị hoàn thuế: Văn bản đề nghị hoàn thuế của hộ, cá nhân có hoạt động kinh doanh trên nền tảng thương mại điện tử theo </w:t>
      </w:r>
      <w:r w:rsidRPr="001033BB">
        <w:rPr>
          <w:rFonts w:ascii="Arial" w:eastAsia="Times New Roman" w:hAnsi="Arial" w:cs="Arial"/>
          <w:color w:val="auto"/>
          <w:sz w:val="20"/>
          <w:szCs w:val="20"/>
          <w:lang w:eastAsia="en-US" w:bidi="en-US"/>
        </w:rPr>
        <w:t>Mẫu số</w:t>
      </w:r>
      <w:r w:rsidRPr="001033BB">
        <w:rPr>
          <w:rFonts w:ascii="Arial" w:eastAsia="Times New Roman" w:hAnsi="Arial" w:cs="Arial"/>
          <w:color w:val="auto"/>
          <w:sz w:val="20"/>
          <w:szCs w:val="20"/>
        </w:rPr>
        <w:t xml:space="preserve"> 03/CNKD-TMĐT ban hành kèm theo Nghị định này.</w:t>
      </w:r>
    </w:p>
    <w:p w:rsidR="001033BB" w:rsidRPr="001033BB" w:rsidRDefault="001033BB" w:rsidP="001033BB">
      <w:pPr>
        <w:tabs>
          <w:tab w:val="left" w:pos="2563"/>
        </w:tabs>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4. Cơ quan tiếp nhận và giải quyết hồ sơ hoàn thuế là cơ quan thuế quản lý địa bàn nơi hộ, cá nhân cư trú (nơi ở hiện tại/tạm trú/thường trú).</w:t>
      </w:r>
    </w:p>
    <w:p w:rsidR="001033BB" w:rsidRPr="001033BB" w:rsidRDefault="001033BB" w:rsidP="001033BB">
      <w:pPr>
        <w:tabs>
          <w:tab w:val="left" w:pos="2563"/>
        </w:tabs>
        <w:jc w:val="center"/>
        <w:rPr>
          <w:rFonts w:ascii="Arial" w:eastAsia="Times New Roman" w:hAnsi="Arial" w:cs="Arial"/>
          <w:color w:val="auto"/>
          <w:sz w:val="20"/>
          <w:szCs w:val="20"/>
        </w:rPr>
      </w:pPr>
    </w:p>
    <w:p w:rsidR="001033BB" w:rsidRPr="001033BB" w:rsidRDefault="001033BB" w:rsidP="001033BB">
      <w:pPr>
        <w:jc w:val="center"/>
        <w:rPr>
          <w:rFonts w:ascii="Arial" w:eastAsia="Times New Roman" w:hAnsi="Arial" w:cs="Arial"/>
          <w:b/>
          <w:bCs/>
          <w:color w:val="auto"/>
          <w:sz w:val="20"/>
          <w:szCs w:val="20"/>
        </w:rPr>
      </w:pPr>
      <w:r w:rsidRPr="001033BB">
        <w:rPr>
          <w:rFonts w:ascii="Arial" w:eastAsia="Times New Roman" w:hAnsi="Arial" w:cs="Arial"/>
          <w:b/>
          <w:bCs/>
          <w:color w:val="auto"/>
          <w:sz w:val="20"/>
          <w:szCs w:val="20"/>
        </w:rPr>
        <w:t>Chương IV</w:t>
      </w:r>
    </w:p>
    <w:p w:rsidR="001033BB" w:rsidRPr="001033BB" w:rsidRDefault="001033BB" w:rsidP="001033BB">
      <w:pPr>
        <w:jc w:val="center"/>
        <w:rPr>
          <w:rFonts w:ascii="Arial" w:eastAsia="Times New Roman" w:hAnsi="Arial" w:cs="Arial"/>
          <w:b/>
          <w:bCs/>
          <w:color w:val="auto"/>
          <w:sz w:val="20"/>
          <w:szCs w:val="20"/>
        </w:rPr>
      </w:pPr>
      <w:r w:rsidRPr="001033BB">
        <w:rPr>
          <w:rFonts w:ascii="Arial" w:eastAsia="Times New Roman" w:hAnsi="Arial" w:cs="Arial"/>
          <w:b/>
          <w:bCs/>
          <w:color w:val="auto"/>
          <w:sz w:val="20"/>
          <w:szCs w:val="20"/>
        </w:rPr>
        <w:t>TỔ CHỨC THỰC HIỆN VÀ ĐIỀU KHOẢN THI HÀNH</w:t>
      </w:r>
    </w:p>
    <w:p w:rsidR="001033BB" w:rsidRPr="001033BB" w:rsidRDefault="001033BB" w:rsidP="001033BB">
      <w:pPr>
        <w:jc w:val="center"/>
        <w:rPr>
          <w:rFonts w:ascii="Arial" w:eastAsia="Times New Roman" w:hAnsi="Arial" w:cs="Arial"/>
          <w:b/>
          <w:bCs/>
          <w:color w:val="auto"/>
          <w:sz w:val="20"/>
          <w:szCs w:val="20"/>
        </w:rPr>
      </w:pPr>
    </w:p>
    <w:p w:rsidR="001033BB" w:rsidRPr="001033BB" w:rsidRDefault="001033BB" w:rsidP="001033BB">
      <w:pPr>
        <w:spacing w:after="120"/>
        <w:ind w:firstLine="720"/>
        <w:jc w:val="both"/>
        <w:rPr>
          <w:rFonts w:ascii="Arial" w:eastAsia="Times New Roman" w:hAnsi="Arial" w:cs="Arial"/>
          <w:b/>
          <w:bCs/>
          <w:color w:val="auto"/>
          <w:sz w:val="20"/>
          <w:szCs w:val="20"/>
        </w:rPr>
      </w:pPr>
      <w:r w:rsidRPr="001033BB">
        <w:rPr>
          <w:rFonts w:ascii="Arial" w:eastAsia="Times New Roman" w:hAnsi="Arial" w:cs="Arial"/>
          <w:b/>
          <w:bCs/>
          <w:color w:val="auto"/>
          <w:sz w:val="20"/>
          <w:szCs w:val="20"/>
        </w:rPr>
        <w:t>Điều 11. Trách nhiệm của hộ, cá nhân có hoạt động kinh doanh trên nền tảng thương mại điện tử</w:t>
      </w:r>
    </w:p>
    <w:p w:rsidR="001033BB" w:rsidRPr="001033BB" w:rsidRDefault="001033BB" w:rsidP="001033BB">
      <w:pPr>
        <w:tabs>
          <w:tab w:val="left" w:pos="2555"/>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1. Hộ, cá nhân cư trú có hoạt động kinh doanh trên nền tảng thương mại điện tử có trách nhiệm kê khai và nộp thuế tiêu thụ đặc biệt, thuế bảo vệ môi trường, thuế tài nguyên và các khoản thu khác phải nộp ngân sách nhà nước do cơ quan thuế quản lý thu theo quy định của pháp luật về thuế, pháp luật về quản lý thuế và pháp luật khác có liên quan.</w:t>
      </w:r>
    </w:p>
    <w:p w:rsidR="001033BB" w:rsidRPr="001033BB" w:rsidRDefault="001033BB" w:rsidP="001033BB">
      <w:pPr>
        <w:tabs>
          <w:tab w:val="left" w:pos="2553"/>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2. Hộ, cá nhân có hoạt động kinh doanh trên nền tảng thương mại điện tử có trách nhiệm cung cấp đầy đủ, chính xác thông tin mã số thuế hoặc số định danh cá nhân (đối với công dân Việt Nam); số hộ chiếu hoặc thông tin định danh do cơ quan có thẩm quyền nước ngoài cấp (đối với công dân nước ngoài) và các thông tin bắt buộc đối với người bán theo quy định của pháp luật về thương mại điện tử cho tổ chức quản lý nền tảng thương mại điện tử.</w:t>
      </w:r>
    </w:p>
    <w:p w:rsidR="001033BB" w:rsidRPr="001033BB" w:rsidRDefault="001033BB" w:rsidP="001033BB">
      <w:pPr>
        <w:tabs>
          <w:tab w:val="left" w:pos="2564"/>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lang w:eastAsia="en-US" w:bidi="en-US"/>
        </w:rPr>
        <w:t>3. Cung cấp chính xác, đầy</w:t>
      </w:r>
      <w:r w:rsidRPr="001033BB">
        <w:rPr>
          <w:rFonts w:ascii="Arial" w:eastAsia="Times New Roman" w:hAnsi="Arial" w:cs="Arial"/>
          <w:color w:val="auto"/>
          <w:sz w:val="20"/>
          <w:szCs w:val="20"/>
        </w:rPr>
        <w:t xml:space="preserve"> đủ, kịp thời thông tin, tài liệu liên quan đến việc </w:t>
      </w:r>
      <w:r w:rsidRPr="001033BB">
        <w:rPr>
          <w:rFonts w:ascii="Arial" w:eastAsia="Times New Roman" w:hAnsi="Arial" w:cs="Arial"/>
          <w:color w:val="auto"/>
          <w:sz w:val="20"/>
          <w:szCs w:val="20"/>
          <w:lang w:eastAsia="en-US" w:bidi="en-US"/>
        </w:rPr>
        <w:t>xác định nghĩa vụ thuế</w:t>
      </w:r>
      <w:r w:rsidRPr="001033BB">
        <w:rPr>
          <w:rFonts w:ascii="Arial" w:eastAsia="Times New Roman" w:hAnsi="Arial" w:cs="Arial"/>
          <w:color w:val="auto"/>
          <w:sz w:val="20"/>
          <w:szCs w:val="20"/>
        </w:rPr>
        <w:t xml:space="preserve"> phải nộp cho các tổ chức quản lý nền tảng thương mại điện tử thuộc đối tượng khấu trừ, nộp thuế thay và chịu trách nhiệm thực hiện nghĩa vụ thuế theo quy định</w:t>
      </w:r>
      <w:r w:rsidRPr="001033BB">
        <w:rPr>
          <w:rFonts w:ascii="Arial" w:eastAsia="Times New Roman" w:hAnsi="Arial" w:cs="Arial"/>
          <w:color w:val="auto"/>
          <w:sz w:val="20"/>
          <w:szCs w:val="20"/>
          <w:lang w:eastAsia="en-US" w:bidi="en-US"/>
        </w:rPr>
        <w:t xml:space="preserve"> </w:t>
      </w:r>
      <w:r w:rsidRPr="001033BB">
        <w:rPr>
          <w:rFonts w:ascii="Arial" w:eastAsia="Times New Roman" w:hAnsi="Arial" w:cs="Arial"/>
          <w:color w:val="auto"/>
          <w:sz w:val="20"/>
          <w:szCs w:val="20"/>
        </w:rPr>
        <w:t>của Nghị định này.</w:t>
      </w:r>
    </w:p>
    <w:p w:rsidR="001033BB" w:rsidRPr="001033BB" w:rsidRDefault="001033BB" w:rsidP="001033BB">
      <w:pPr>
        <w:tabs>
          <w:tab w:val="left" w:pos="2564"/>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 xml:space="preserve">4. Hộ cá nhân đã được tổ chức quản lý nền tảng thương mại điện tử khấu trừ, kê </w:t>
      </w:r>
      <w:r w:rsidRPr="001033BB">
        <w:rPr>
          <w:rFonts w:ascii="Arial" w:eastAsia="Times New Roman" w:hAnsi="Arial" w:cs="Arial"/>
          <w:color w:val="auto"/>
          <w:sz w:val="20"/>
          <w:szCs w:val="20"/>
          <w:lang w:eastAsia="en-US" w:bidi="en-US"/>
        </w:rPr>
        <w:t xml:space="preserve">khai, nộp thay số thuế </w:t>
      </w:r>
      <w:r w:rsidRPr="001033BB">
        <w:rPr>
          <w:rFonts w:ascii="Arial" w:eastAsia="Times New Roman" w:hAnsi="Arial" w:cs="Arial"/>
          <w:color w:val="auto"/>
          <w:sz w:val="20"/>
          <w:szCs w:val="20"/>
        </w:rPr>
        <w:t>giá trị gia tăng, số thuế thu nhập cá nhân theo quy định tại Nghị định này thì không phải khai, nộp thuế giá trị gia tăng, thuế thu nhập cá nhân đối với các hoạt động kinh doanh trên nền tảng thương mại điện tử đã khấu trừ, nộp thuế thay.</w:t>
      </w:r>
    </w:p>
    <w:p w:rsidR="001033BB" w:rsidRPr="001033BB" w:rsidRDefault="001033BB" w:rsidP="001033BB">
      <w:pPr>
        <w:spacing w:after="120"/>
        <w:ind w:firstLine="720"/>
        <w:jc w:val="both"/>
        <w:rPr>
          <w:rFonts w:ascii="Arial" w:eastAsia="Times New Roman" w:hAnsi="Arial" w:cs="Arial"/>
          <w:b/>
          <w:bCs/>
          <w:color w:val="auto"/>
          <w:sz w:val="20"/>
          <w:szCs w:val="20"/>
        </w:rPr>
      </w:pPr>
      <w:r w:rsidRPr="001033BB">
        <w:rPr>
          <w:rFonts w:ascii="Arial" w:eastAsia="Times New Roman" w:hAnsi="Arial" w:cs="Arial"/>
          <w:b/>
          <w:bCs/>
          <w:color w:val="auto"/>
          <w:sz w:val="20"/>
          <w:szCs w:val="20"/>
        </w:rPr>
        <w:t>Điều 12. Trách nhiệm thi hành</w:t>
      </w:r>
    </w:p>
    <w:p w:rsidR="001033BB" w:rsidRPr="001033BB" w:rsidRDefault="001033BB" w:rsidP="001033BB">
      <w:pPr>
        <w:tabs>
          <w:tab w:val="left" w:pos="2564"/>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1. Bộ trưởng, Thủ trưởng cơ quan ngang bộ căn cứ chức năng, nhiệm vụ được giao có trách nhiệm triển khai thực hiện Nghị định này.</w:t>
      </w:r>
    </w:p>
    <w:p w:rsidR="001033BB" w:rsidRPr="001033BB" w:rsidRDefault="001033BB" w:rsidP="001033BB">
      <w:pPr>
        <w:tabs>
          <w:tab w:val="left" w:pos="2567"/>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2. Bộ Tài chính có trách nhiệm hướng dẫn, tổ chức triển khai các giải pháp hỗ trợ tổ chức quản lý nền tảng thương mại điện tử thuộc đối tượng khấu trừ, nộp thuế thay theo quy định tại Nghị định này.</w:t>
      </w:r>
    </w:p>
    <w:p w:rsidR="001033BB" w:rsidRPr="001033BB" w:rsidRDefault="001033BB" w:rsidP="001033BB">
      <w:pPr>
        <w:tabs>
          <w:tab w:val="left" w:pos="2564"/>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3. Bộ Công Thương có trách nhiệm triển khai các giải pháp để quản lý toàn bộ hoạt động kinh doanh thương mại điện tử và phối hợp với Bộ Tài chính triển khai các giải pháp hỗ trợ tổ chức quản lý nền tảng thương mại điện tử thuộc đối tượng khấu trừ, nộp thuế thay thực hiện theo quy định tại Nghị định này.</w:t>
      </w:r>
    </w:p>
    <w:p w:rsidR="001033BB" w:rsidRPr="001033BB" w:rsidRDefault="001033BB" w:rsidP="001033BB">
      <w:pPr>
        <w:tabs>
          <w:tab w:val="left" w:pos="2557"/>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4. Cục trưởng Cục Thuế hướng dẫn việc tiếp nhận, kiểm tra, đối chiếu dữ liệu để giải quyết hoàn thuế tự động trên hệ thống ứng dụng công nghệ thông tin của ngành thuế đối với hồ sơ hoàn thuế của hộ, cá nhân có hoạt động kinh doanh trên nền tảng thương mại điện tử theo quy định của pháp luật quản lý thuế; cung cấp thông tin số thuế do tổ chức quản lý nền tảng thương mại điện tử đã khấu trừ, nộp thay cho hộ, cá nhân qua tài khoản thuế điện tử của người nộp thuế; hỗ trợ hộ, cá nhân sử dụng số định danh cá nhân thay cho mã số thuế khi mã số thuế đã được tích hợp vào số định danh cá nhân.</w:t>
      </w:r>
    </w:p>
    <w:p w:rsidR="001033BB" w:rsidRPr="001033BB" w:rsidRDefault="001033BB" w:rsidP="001033BB">
      <w:pPr>
        <w:tabs>
          <w:tab w:val="left" w:pos="2560"/>
        </w:tabs>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5. Chủ tịch Ủy ban nhân dân tỉnh, thành phố trực thuộc trung ương chỉ đạo các cơ quan, đơn vị trên địa bàn phối hợp để triển khai thực hiện Nghị định này.</w:t>
      </w:r>
    </w:p>
    <w:p w:rsidR="001033BB" w:rsidRPr="001033BB" w:rsidRDefault="001033BB" w:rsidP="001033BB">
      <w:pPr>
        <w:spacing w:after="120"/>
        <w:ind w:firstLine="720"/>
        <w:jc w:val="both"/>
        <w:rPr>
          <w:rFonts w:ascii="Arial" w:eastAsia="Times New Roman" w:hAnsi="Arial" w:cs="Arial"/>
          <w:b/>
          <w:bCs/>
          <w:color w:val="auto"/>
          <w:sz w:val="20"/>
          <w:szCs w:val="20"/>
        </w:rPr>
      </w:pPr>
      <w:r w:rsidRPr="001033BB">
        <w:rPr>
          <w:rFonts w:ascii="Arial" w:eastAsia="Times New Roman" w:hAnsi="Arial" w:cs="Arial"/>
          <w:b/>
          <w:bCs/>
          <w:color w:val="auto"/>
          <w:sz w:val="20"/>
          <w:szCs w:val="20"/>
        </w:rPr>
        <w:t>Điều 13. Hiệu lực thi hành</w:t>
      </w:r>
    </w:p>
    <w:p w:rsidR="001033BB" w:rsidRPr="001033BB" w:rsidRDefault="001033BB" w:rsidP="001033BB">
      <w:pPr>
        <w:spacing w:after="120"/>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Nghị định này có hiệu lực thi hành kể từ ngày 01 tháng 7 năm 2025.</w:t>
      </w:r>
    </w:p>
    <w:p w:rsidR="001033BB" w:rsidRPr="001033BB" w:rsidRDefault="001033BB" w:rsidP="001033BB">
      <w:pPr>
        <w:ind w:firstLine="720"/>
        <w:jc w:val="both"/>
        <w:rPr>
          <w:rFonts w:ascii="Arial" w:eastAsia="Times New Roman" w:hAnsi="Arial" w:cs="Arial"/>
          <w:color w:val="auto"/>
          <w:sz w:val="20"/>
          <w:szCs w:val="20"/>
        </w:rPr>
      </w:pPr>
      <w:r w:rsidRPr="001033BB">
        <w:rPr>
          <w:rFonts w:ascii="Arial" w:eastAsia="Times New Roman" w:hAnsi="Arial" w:cs="Arial"/>
          <w:color w:val="auto"/>
          <w:sz w:val="20"/>
          <w:szCs w:val="20"/>
        </w:rPr>
        <w:t>Trường hợp các văn bản quy phạm pháp luật quy định viện dẫn tại Nghị định này được sửa đổi, bổ sung hoặc thay thế thì thực hiện theo văn bản được sửa đổi, bổ sung hoặc thay thế./.</w:t>
      </w:r>
    </w:p>
    <w:p w:rsidR="001033BB" w:rsidRPr="001033BB" w:rsidRDefault="001033BB" w:rsidP="001033BB">
      <w:pPr>
        <w:jc w:val="both"/>
        <w:rPr>
          <w:rFonts w:ascii="Arial" w:eastAsia="Times New Roman" w:hAnsi="Arial" w:cs="Arial"/>
          <w:color w:val="auto"/>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1"/>
        <w:gridCol w:w="3079"/>
      </w:tblGrid>
      <w:tr w:rsidR="001033BB" w:rsidRPr="001033BB" w:rsidTr="00DC064C">
        <w:tc>
          <w:tcPr>
            <w:tcW w:w="3293" w:type="pct"/>
          </w:tcPr>
          <w:p w:rsidR="001033BB" w:rsidRPr="001033BB" w:rsidRDefault="001033BB" w:rsidP="001033BB">
            <w:pPr>
              <w:tabs>
                <w:tab w:val="left" w:pos="7631"/>
              </w:tabs>
              <w:rPr>
                <w:rFonts w:ascii="Arial" w:eastAsia="Times New Roman" w:hAnsi="Arial" w:cs="Arial"/>
                <w:b/>
                <w:bCs/>
                <w:color w:val="auto"/>
                <w:sz w:val="20"/>
                <w:szCs w:val="20"/>
              </w:rPr>
            </w:pPr>
            <w:r w:rsidRPr="001033BB">
              <w:rPr>
                <w:rFonts w:ascii="Arial" w:eastAsia="Times New Roman" w:hAnsi="Arial" w:cs="Arial"/>
                <w:b/>
                <w:bCs/>
                <w:i/>
                <w:iCs/>
                <w:color w:val="auto"/>
                <w:sz w:val="20"/>
                <w:szCs w:val="20"/>
              </w:rPr>
              <w:t>Nơi nhận:</w:t>
            </w:r>
          </w:p>
          <w:p w:rsidR="001033BB" w:rsidRPr="001033BB" w:rsidRDefault="001033BB" w:rsidP="001033BB">
            <w:pPr>
              <w:tabs>
                <w:tab w:val="left" w:pos="7631"/>
              </w:tabs>
              <w:jc w:val="both"/>
              <w:rPr>
                <w:rFonts w:ascii="Arial" w:eastAsia="Times New Roman" w:hAnsi="Arial" w:cs="Arial"/>
                <w:b/>
                <w:bCs/>
                <w:color w:val="auto"/>
                <w:sz w:val="20"/>
                <w:szCs w:val="20"/>
              </w:rPr>
            </w:pPr>
            <w:r w:rsidRPr="001033BB">
              <w:rPr>
                <w:rFonts w:ascii="Arial" w:eastAsia="Times New Roman" w:hAnsi="Arial" w:cs="Arial"/>
                <w:color w:val="auto"/>
                <w:sz w:val="20"/>
                <w:szCs w:val="20"/>
              </w:rPr>
              <w:t>- Ban Bí thư Trung ương Đảng;</w:t>
            </w:r>
          </w:p>
          <w:p w:rsidR="001033BB" w:rsidRPr="001033BB" w:rsidRDefault="001033BB" w:rsidP="001033BB">
            <w:pPr>
              <w:tabs>
                <w:tab w:val="left" w:pos="1578"/>
              </w:tabs>
              <w:jc w:val="both"/>
              <w:rPr>
                <w:rFonts w:ascii="Arial" w:eastAsia="Times New Roman" w:hAnsi="Arial" w:cs="Arial"/>
                <w:b/>
                <w:bCs/>
                <w:color w:val="auto"/>
                <w:sz w:val="20"/>
                <w:szCs w:val="20"/>
              </w:rPr>
            </w:pPr>
            <w:r w:rsidRPr="001033BB">
              <w:rPr>
                <w:rFonts w:ascii="Arial" w:eastAsia="Times New Roman" w:hAnsi="Arial" w:cs="Arial"/>
                <w:color w:val="auto"/>
                <w:sz w:val="20"/>
                <w:szCs w:val="20"/>
              </w:rPr>
              <w:t>- Các Phó Thủ tướng Chính phủ;</w:t>
            </w:r>
          </w:p>
          <w:p w:rsidR="001033BB" w:rsidRPr="001033BB" w:rsidRDefault="001033BB" w:rsidP="001033BB">
            <w:pPr>
              <w:tabs>
                <w:tab w:val="left" w:pos="1578"/>
              </w:tabs>
              <w:jc w:val="both"/>
              <w:rPr>
                <w:rFonts w:ascii="Arial" w:eastAsia="Times New Roman" w:hAnsi="Arial" w:cs="Arial"/>
                <w:b/>
                <w:bCs/>
                <w:color w:val="auto"/>
                <w:sz w:val="20"/>
                <w:szCs w:val="20"/>
              </w:rPr>
            </w:pPr>
            <w:r w:rsidRPr="001033BB">
              <w:rPr>
                <w:rFonts w:ascii="Arial" w:eastAsia="Times New Roman" w:hAnsi="Arial" w:cs="Arial"/>
                <w:color w:val="auto"/>
                <w:sz w:val="20"/>
                <w:szCs w:val="20"/>
              </w:rPr>
              <w:t>- Các bộ, cơ quan ngang bộ, cơ quan thuộc Chính phủ;</w:t>
            </w:r>
          </w:p>
          <w:p w:rsidR="001033BB" w:rsidRPr="001033BB" w:rsidRDefault="001033BB" w:rsidP="001033BB">
            <w:pPr>
              <w:tabs>
                <w:tab w:val="left" w:pos="1578"/>
              </w:tabs>
              <w:jc w:val="both"/>
              <w:rPr>
                <w:rFonts w:ascii="Arial" w:eastAsia="Times New Roman" w:hAnsi="Arial" w:cs="Arial"/>
                <w:b/>
                <w:bCs/>
                <w:color w:val="auto"/>
                <w:sz w:val="20"/>
                <w:szCs w:val="20"/>
              </w:rPr>
            </w:pPr>
            <w:r w:rsidRPr="001033BB">
              <w:rPr>
                <w:rFonts w:ascii="Arial" w:eastAsia="Times New Roman" w:hAnsi="Arial" w:cs="Arial"/>
                <w:color w:val="auto"/>
                <w:sz w:val="20"/>
                <w:szCs w:val="20"/>
              </w:rPr>
              <w:t>- HĐND, UBND các tỉnh, thành phố trực thuộc trung ương;</w:t>
            </w:r>
          </w:p>
          <w:p w:rsidR="001033BB" w:rsidRPr="001033BB" w:rsidRDefault="001033BB" w:rsidP="001033BB">
            <w:pPr>
              <w:tabs>
                <w:tab w:val="left" w:pos="1578"/>
              </w:tabs>
              <w:jc w:val="both"/>
              <w:rPr>
                <w:rFonts w:ascii="Arial" w:eastAsia="Times New Roman" w:hAnsi="Arial" w:cs="Arial"/>
                <w:b/>
                <w:bCs/>
                <w:color w:val="auto"/>
                <w:sz w:val="20"/>
                <w:szCs w:val="20"/>
              </w:rPr>
            </w:pPr>
            <w:r w:rsidRPr="001033BB">
              <w:rPr>
                <w:rFonts w:ascii="Arial" w:eastAsia="Times New Roman" w:hAnsi="Arial" w:cs="Arial"/>
                <w:color w:val="auto"/>
                <w:sz w:val="20"/>
                <w:szCs w:val="20"/>
              </w:rPr>
              <w:t>- Văn phòng Trung ương và các Ban của Đảng;</w:t>
            </w:r>
          </w:p>
          <w:p w:rsidR="001033BB" w:rsidRPr="001033BB" w:rsidRDefault="001033BB" w:rsidP="001033BB">
            <w:pPr>
              <w:tabs>
                <w:tab w:val="left" w:pos="1578"/>
              </w:tabs>
              <w:jc w:val="both"/>
              <w:rPr>
                <w:rFonts w:ascii="Arial" w:eastAsia="Times New Roman" w:hAnsi="Arial" w:cs="Arial"/>
                <w:b/>
                <w:bCs/>
                <w:color w:val="auto"/>
                <w:sz w:val="20"/>
                <w:szCs w:val="20"/>
              </w:rPr>
            </w:pPr>
            <w:r w:rsidRPr="001033BB">
              <w:rPr>
                <w:rFonts w:ascii="Arial" w:eastAsia="Times New Roman" w:hAnsi="Arial" w:cs="Arial"/>
                <w:color w:val="auto"/>
                <w:sz w:val="20"/>
                <w:szCs w:val="20"/>
              </w:rPr>
              <w:t>- Văn phòng Tổng Bí thư;</w:t>
            </w:r>
          </w:p>
          <w:p w:rsidR="001033BB" w:rsidRPr="001033BB" w:rsidRDefault="001033BB" w:rsidP="001033BB">
            <w:pPr>
              <w:tabs>
                <w:tab w:val="left" w:pos="1578"/>
              </w:tabs>
              <w:jc w:val="both"/>
              <w:rPr>
                <w:rFonts w:ascii="Arial" w:eastAsia="Times New Roman" w:hAnsi="Arial" w:cs="Arial"/>
                <w:b/>
                <w:bCs/>
                <w:color w:val="auto"/>
                <w:sz w:val="20"/>
                <w:szCs w:val="20"/>
              </w:rPr>
            </w:pPr>
            <w:r w:rsidRPr="001033BB">
              <w:rPr>
                <w:rFonts w:ascii="Arial" w:eastAsia="Times New Roman" w:hAnsi="Arial" w:cs="Arial"/>
                <w:color w:val="auto"/>
                <w:sz w:val="20"/>
                <w:szCs w:val="20"/>
              </w:rPr>
              <w:t>- Văn phòng Chủ tịch nước;</w:t>
            </w:r>
          </w:p>
          <w:p w:rsidR="001033BB" w:rsidRPr="001033BB" w:rsidRDefault="001033BB" w:rsidP="001033BB">
            <w:pPr>
              <w:tabs>
                <w:tab w:val="left" w:pos="1578"/>
              </w:tabs>
              <w:jc w:val="both"/>
              <w:rPr>
                <w:rFonts w:ascii="Arial" w:eastAsia="Times New Roman" w:hAnsi="Arial" w:cs="Arial"/>
                <w:b/>
                <w:bCs/>
                <w:color w:val="auto"/>
                <w:sz w:val="20"/>
                <w:szCs w:val="20"/>
              </w:rPr>
            </w:pPr>
            <w:r w:rsidRPr="001033BB">
              <w:rPr>
                <w:rFonts w:ascii="Arial" w:eastAsia="Times New Roman" w:hAnsi="Arial" w:cs="Arial"/>
                <w:color w:val="auto"/>
                <w:sz w:val="20"/>
                <w:szCs w:val="20"/>
              </w:rPr>
              <w:t>- Hội đồng Dân tộc và các Ủy ban của Quốc hội;</w:t>
            </w:r>
          </w:p>
          <w:p w:rsidR="001033BB" w:rsidRPr="001033BB" w:rsidRDefault="001033BB" w:rsidP="001033BB">
            <w:pPr>
              <w:tabs>
                <w:tab w:val="left" w:pos="1578"/>
              </w:tabs>
              <w:jc w:val="both"/>
              <w:rPr>
                <w:rFonts w:ascii="Arial" w:eastAsia="Times New Roman" w:hAnsi="Arial" w:cs="Arial"/>
                <w:b/>
                <w:bCs/>
                <w:color w:val="auto"/>
                <w:sz w:val="20"/>
                <w:szCs w:val="20"/>
              </w:rPr>
            </w:pPr>
            <w:r w:rsidRPr="001033BB">
              <w:rPr>
                <w:rFonts w:ascii="Arial" w:eastAsia="Times New Roman" w:hAnsi="Arial" w:cs="Arial"/>
                <w:color w:val="auto"/>
                <w:sz w:val="20"/>
                <w:szCs w:val="20"/>
              </w:rPr>
              <w:t>- Văn phòng Quốc hội;</w:t>
            </w:r>
          </w:p>
          <w:p w:rsidR="001033BB" w:rsidRPr="001033BB" w:rsidRDefault="001033BB" w:rsidP="001033BB">
            <w:pPr>
              <w:tabs>
                <w:tab w:val="left" w:pos="1585"/>
              </w:tabs>
              <w:jc w:val="both"/>
              <w:rPr>
                <w:rFonts w:ascii="Arial" w:eastAsia="Times New Roman" w:hAnsi="Arial" w:cs="Arial"/>
                <w:b/>
                <w:bCs/>
                <w:color w:val="auto"/>
                <w:sz w:val="20"/>
                <w:szCs w:val="20"/>
              </w:rPr>
            </w:pPr>
            <w:r w:rsidRPr="001033BB">
              <w:rPr>
                <w:rFonts w:ascii="Arial" w:eastAsia="Times New Roman" w:hAnsi="Arial" w:cs="Arial"/>
                <w:color w:val="auto"/>
                <w:sz w:val="20"/>
                <w:szCs w:val="20"/>
              </w:rPr>
              <w:t>- Tòa án nhân dân tối cao;</w:t>
            </w:r>
          </w:p>
          <w:p w:rsidR="001033BB" w:rsidRPr="001033BB" w:rsidRDefault="001033BB" w:rsidP="001033BB">
            <w:pPr>
              <w:tabs>
                <w:tab w:val="left" w:pos="1585"/>
              </w:tabs>
              <w:jc w:val="both"/>
              <w:rPr>
                <w:rFonts w:ascii="Arial" w:eastAsia="Times New Roman" w:hAnsi="Arial" w:cs="Arial"/>
                <w:b/>
                <w:bCs/>
                <w:color w:val="auto"/>
                <w:sz w:val="20"/>
                <w:szCs w:val="20"/>
              </w:rPr>
            </w:pPr>
            <w:r w:rsidRPr="001033BB">
              <w:rPr>
                <w:rFonts w:ascii="Arial" w:eastAsia="Times New Roman" w:hAnsi="Arial" w:cs="Arial"/>
                <w:color w:val="auto"/>
                <w:sz w:val="20"/>
                <w:szCs w:val="20"/>
              </w:rPr>
              <w:t>- Viện kiểm sát nhân dân tối cao;</w:t>
            </w:r>
          </w:p>
          <w:p w:rsidR="001033BB" w:rsidRPr="001033BB" w:rsidRDefault="001033BB" w:rsidP="001033BB">
            <w:pPr>
              <w:tabs>
                <w:tab w:val="left" w:pos="1585"/>
              </w:tabs>
              <w:jc w:val="both"/>
              <w:rPr>
                <w:rFonts w:ascii="Arial" w:eastAsia="Times New Roman" w:hAnsi="Arial" w:cs="Arial"/>
                <w:b/>
                <w:bCs/>
                <w:color w:val="auto"/>
                <w:sz w:val="20"/>
                <w:szCs w:val="20"/>
              </w:rPr>
            </w:pPr>
            <w:r w:rsidRPr="001033BB">
              <w:rPr>
                <w:rFonts w:ascii="Arial" w:eastAsia="Times New Roman" w:hAnsi="Arial" w:cs="Arial"/>
                <w:color w:val="auto"/>
                <w:sz w:val="20"/>
                <w:szCs w:val="20"/>
              </w:rPr>
              <w:t>- Kiểm toán nhà nước;</w:t>
            </w:r>
          </w:p>
          <w:p w:rsidR="001033BB" w:rsidRPr="001033BB" w:rsidRDefault="001033BB" w:rsidP="001033BB">
            <w:pPr>
              <w:tabs>
                <w:tab w:val="left" w:pos="1585"/>
              </w:tabs>
              <w:jc w:val="both"/>
              <w:rPr>
                <w:rFonts w:ascii="Arial" w:eastAsia="Times New Roman" w:hAnsi="Arial" w:cs="Arial"/>
                <w:b/>
                <w:bCs/>
                <w:color w:val="auto"/>
                <w:sz w:val="20"/>
                <w:szCs w:val="20"/>
              </w:rPr>
            </w:pPr>
            <w:r w:rsidRPr="001033BB">
              <w:rPr>
                <w:rFonts w:ascii="Arial" w:eastAsia="Times New Roman" w:hAnsi="Arial" w:cs="Arial"/>
                <w:color w:val="auto"/>
                <w:sz w:val="20"/>
                <w:szCs w:val="20"/>
              </w:rPr>
              <w:t>- Ủy ban trung ương Mặt trận Tổ quốc Việt Nam;</w:t>
            </w:r>
          </w:p>
          <w:p w:rsidR="001033BB" w:rsidRPr="001033BB" w:rsidRDefault="001033BB" w:rsidP="001033BB">
            <w:pPr>
              <w:tabs>
                <w:tab w:val="left" w:pos="1585"/>
              </w:tabs>
              <w:jc w:val="both"/>
              <w:rPr>
                <w:rFonts w:ascii="Arial" w:eastAsia="Times New Roman" w:hAnsi="Arial" w:cs="Arial"/>
                <w:b/>
                <w:bCs/>
                <w:color w:val="auto"/>
                <w:sz w:val="20"/>
                <w:szCs w:val="20"/>
              </w:rPr>
            </w:pPr>
            <w:r w:rsidRPr="001033BB">
              <w:rPr>
                <w:rFonts w:ascii="Arial" w:eastAsia="Times New Roman" w:hAnsi="Arial" w:cs="Arial"/>
                <w:color w:val="auto"/>
                <w:sz w:val="20"/>
                <w:szCs w:val="20"/>
              </w:rPr>
              <w:t>- Cơ quan trung ương của các đoàn thể;</w:t>
            </w:r>
          </w:p>
          <w:p w:rsidR="001033BB" w:rsidRPr="001033BB" w:rsidRDefault="001033BB" w:rsidP="001033BB">
            <w:pPr>
              <w:tabs>
                <w:tab w:val="left" w:pos="1585"/>
              </w:tabs>
              <w:jc w:val="both"/>
              <w:rPr>
                <w:rFonts w:ascii="Arial" w:eastAsia="Times New Roman" w:hAnsi="Arial" w:cs="Arial"/>
                <w:b/>
                <w:bCs/>
                <w:color w:val="auto"/>
                <w:sz w:val="20"/>
                <w:szCs w:val="20"/>
              </w:rPr>
            </w:pPr>
            <w:r w:rsidRPr="001033BB">
              <w:rPr>
                <w:rFonts w:ascii="Arial" w:eastAsia="Times New Roman" w:hAnsi="Arial" w:cs="Arial"/>
                <w:color w:val="auto"/>
                <w:sz w:val="20"/>
                <w:szCs w:val="20"/>
              </w:rPr>
              <w:t xml:space="preserve">- VPCP: </w:t>
            </w:r>
            <w:r w:rsidRPr="001033BB">
              <w:rPr>
                <w:rFonts w:ascii="Arial" w:eastAsia="Times New Roman" w:hAnsi="Arial" w:cs="Arial"/>
                <w:color w:val="auto"/>
                <w:sz w:val="20"/>
                <w:szCs w:val="20"/>
                <w:lang w:eastAsia="en-US" w:bidi="en-US"/>
              </w:rPr>
              <w:t xml:space="preserve">BTCN, </w:t>
            </w:r>
            <w:r w:rsidRPr="001033BB">
              <w:rPr>
                <w:rFonts w:ascii="Arial" w:eastAsia="Times New Roman" w:hAnsi="Arial" w:cs="Arial"/>
                <w:color w:val="auto"/>
                <w:sz w:val="20"/>
                <w:szCs w:val="20"/>
              </w:rPr>
              <w:t xml:space="preserve">các </w:t>
            </w:r>
            <w:r w:rsidRPr="001033BB">
              <w:rPr>
                <w:rFonts w:ascii="Arial" w:eastAsia="Times New Roman" w:hAnsi="Arial" w:cs="Arial"/>
                <w:color w:val="auto"/>
                <w:sz w:val="20"/>
                <w:szCs w:val="20"/>
                <w:lang w:eastAsia="en-US" w:bidi="en-US"/>
              </w:rPr>
              <w:t xml:space="preserve">PCN, </w:t>
            </w:r>
            <w:r w:rsidRPr="001033BB">
              <w:rPr>
                <w:rFonts w:ascii="Arial" w:eastAsia="Times New Roman" w:hAnsi="Arial" w:cs="Arial"/>
                <w:color w:val="auto"/>
                <w:sz w:val="20"/>
                <w:szCs w:val="20"/>
              </w:rPr>
              <w:t>Trợ lý TTg, TGĐ cổng TTĐT, các Vụ, Cục, đơn vị trực thuộc, Công báo;</w:t>
            </w:r>
          </w:p>
          <w:p w:rsidR="001033BB" w:rsidRPr="001033BB" w:rsidRDefault="001033BB" w:rsidP="001033BB">
            <w:pPr>
              <w:tabs>
                <w:tab w:val="left" w:pos="1585"/>
              </w:tabs>
              <w:jc w:val="both"/>
              <w:rPr>
                <w:rFonts w:ascii="Arial" w:eastAsia="Times New Roman" w:hAnsi="Arial" w:cs="Arial"/>
                <w:b/>
                <w:bCs/>
                <w:color w:val="auto"/>
                <w:sz w:val="20"/>
                <w:szCs w:val="20"/>
                <w:lang w:val="en-US"/>
              </w:rPr>
            </w:pPr>
            <w:r w:rsidRPr="001033BB">
              <w:rPr>
                <w:rFonts w:ascii="Arial" w:eastAsia="Times New Roman" w:hAnsi="Arial" w:cs="Arial"/>
                <w:color w:val="auto"/>
                <w:sz w:val="20"/>
                <w:szCs w:val="20"/>
                <w:lang w:val="en-US"/>
              </w:rPr>
              <w:t xml:space="preserve">- </w:t>
            </w:r>
            <w:r w:rsidRPr="001033BB">
              <w:rPr>
                <w:rFonts w:ascii="Arial" w:eastAsia="Times New Roman" w:hAnsi="Arial" w:cs="Arial"/>
                <w:color w:val="auto"/>
                <w:sz w:val="20"/>
                <w:szCs w:val="20"/>
              </w:rPr>
              <w:t xml:space="preserve">Lưu: VT, </w:t>
            </w:r>
            <w:r w:rsidRPr="001033BB">
              <w:rPr>
                <w:rFonts w:ascii="Arial" w:eastAsia="Times New Roman" w:hAnsi="Arial" w:cs="Arial"/>
                <w:color w:val="auto"/>
                <w:sz w:val="20"/>
                <w:szCs w:val="20"/>
                <w:lang w:val="en-US" w:eastAsia="en-US" w:bidi="en-US"/>
              </w:rPr>
              <w:t xml:space="preserve">KTTH </w:t>
            </w:r>
            <w:r w:rsidRPr="001033BB">
              <w:rPr>
                <w:rFonts w:ascii="Arial" w:eastAsia="Times New Roman" w:hAnsi="Arial" w:cs="Arial"/>
                <w:color w:val="auto"/>
                <w:sz w:val="20"/>
                <w:szCs w:val="20"/>
              </w:rPr>
              <w:t>(2b)</w:t>
            </w:r>
          </w:p>
        </w:tc>
        <w:tc>
          <w:tcPr>
            <w:tcW w:w="1707" w:type="pct"/>
          </w:tcPr>
          <w:p w:rsidR="001033BB" w:rsidRPr="001033BB" w:rsidRDefault="001033BB" w:rsidP="001033BB">
            <w:pPr>
              <w:tabs>
                <w:tab w:val="left" w:pos="7631"/>
              </w:tabs>
              <w:jc w:val="center"/>
              <w:rPr>
                <w:rFonts w:ascii="Arial" w:eastAsia="Times New Roman" w:hAnsi="Arial" w:cs="Arial"/>
                <w:b/>
                <w:bCs/>
                <w:color w:val="auto"/>
                <w:sz w:val="20"/>
                <w:szCs w:val="20"/>
                <w:lang w:val="en-US"/>
              </w:rPr>
            </w:pPr>
            <w:r w:rsidRPr="001033BB">
              <w:rPr>
                <w:rFonts w:ascii="Arial" w:eastAsia="Times New Roman" w:hAnsi="Arial" w:cs="Arial"/>
                <w:b/>
                <w:bCs/>
                <w:color w:val="auto"/>
                <w:sz w:val="20"/>
                <w:szCs w:val="20"/>
              </w:rPr>
              <w:t>TM. CHÍNH PHỦ</w:t>
            </w:r>
          </w:p>
          <w:p w:rsidR="001033BB" w:rsidRPr="001033BB" w:rsidRDefault="001033BB" w:rsidP="001033BB">
            <w:pPr>
              <w:tabs>
                <w:tab w:val="left" w:pos="7631"/>
              </w:tabs>
              <w:jc w:val="center"/>
              <w:rPr>
                <w:rFonts w:ascii="Arial" w:eastAsia="Times New Roman" w:hAnsi="Arial" w:cs="Arial"/>
                <w:b/>
                <w:bCs/>
                <w:color w:val="auto"/>
                <w:sz w:val="20"/>
                <w:szCs w:val="20"/>
                <w:lang w:val="en-US"/>
              </w:rPr>
            </w:pPr>
            <w:r w:rsidRPr="001033BB">
              <w:rPr>
                <w:rFonts w:ascii="Arial" w:eastAsia="Times New Roman" w:hAnsi="Arial" w:cs="Arial"/>
                <w:b/>
                <w:bCs/>
                <w:color w:val="auto"/>
                <w:sz w:val="20"/>
                <w:szCs w:val="20"/>
                <w:lang w:val="en-US"/>
              </w:rPr>
              <w:t>KT. THỦ TƯỚNG</w:t>
            </w:r>
          </w:p>
          <w:p w:rsidR="001033BB" w:rsidRPr="001033BB" w:rsidRDefault="001033BB" w:rsidP="001033BB">
            <w:pPr>
              <w:tabs>
                <w:tab w:val="left" w:pos="7631"/>
              </w:tabs>
              <w:jc w:val="center"/>
              <w:rPr>
                <w:rFonts w:ascii="Arial" w:eastAsia="Times New Roman" w:hAnsi="Arial" w:cs="Arial"/>
                <w:b/>
                <w:bCs/>
                <w:color w:val="auto"/>
                <w:sz w:val="20"/>
                <w:szCs w:val="20"/>
                <w:lang w:val="en-US"/>
              </w:rPr>
            </w:pPr>
            <w:r w:rsidRPr="001033BB">
              <w:rPr>
                <w:rFonts w:ascii="Arial" w:eastAsia="Times New Roman" w:hAnsi="Arial" w:cs="Arial"/>
                <w:b/>
                <w:bCs/>
                <w:color w:val="auto"/>
                <w:sz w:val="20"/>
                <w:szCs w:val="20"/>
                <w:lang w:val="en-US"/>
              </w:rPr>
              <w:t>PHÓ THỦ TƯỚNG</w:t>
            </w:r>
          </w:p>
          <w:p w:rsidR="001033BB" w:rsidRPr="001033BB" w:rsidRDefault="001033BB" w:rsidP="001033BB">
            <w:pPr>
              <w:jc w:val="center"/>
              <w:rPr>
                <w:rFonts w:ascii="Arial" w:eastAsia="Times New Roman" w:hAnsi="Arial" w:cs="Arial"/>
                <w:b/>
                <w:bCs/>
                <w:color w:val="auto"/>
                <w:sz w:val="20"/>
                <w:szCs w:val="20"/>
                <w:lang w:val="en-US"/>
              </w:rPr>
            </w:pPr>
          </w:p>
          <w:p w:rsidR="001033BB" w:rsidRPr="001033BB" w:rsidRDefault="001033BB" w:rsidP="001033BB">
            <w:pPr>
              <w:jc w:val="center"/>
              <w:rPr>
                <w:rFonts w:ascii="Arial" w:eastAsia="Times New Roman" w:hAnsi="Arial" w:cs="Arial"/>
                <w:b/>
                <w:bCs/>
                <w:color w:val="auto"/>
                <w:sz w:val="20"/>
                <w:szCs w:val="20"/>
                <w:lang w:val="en-US"/>
              </w:rPr>
            </w:pPr>
          </w:p>
          <w:p w:rsidR="001033BB" w:rsidRPr="001033BB" w:rsidRDefault="001033BB" w:rsidP="001033BB">
            <w:pPr>
              <w:jc w:val="center"/>
              <w:rPr>
                <w:rFonts w:ascii="Arial" w:eastAsia="Times New Roman" w:hAnsi="Arial" w:cs="Arial"/>
                <w:b/>
                <w:bCs/>
                <w:color w:val="auto"/>
                <w:sz w:val="20"/>
                <w:szCs w:val="20"/>
                <w:lang w:val="en-US"/>
              </w:rPr>
            </w:pPr>
          </w:p>
          <w:p w:rsidR="001033BB" w:rsidRPr="001033BB" w:rsidRDefault="001033BB" w:rsidP="001033BB">
            <w:pPr>
              <w:jc w:val="center"/>
              <w:rPr>
                <w:rFonts w:ascii="Arial" w:eastAsia="Times New Roman" w:hAnsi="Arial" w:cs="Arial"/>
                <w:b/>
                <w:bCs/>
                <w:color w:val="auto"/>
                <w:sz w:val="20"/>
                <w:szCs w:val="20"/>
                <w:lang w:val="en-US"/>
              </w:rPr>
            </w:pPr>
          </w:p>
          <w:p w:rsidR="001033BB" w:rsidRPr="001033BB" w:rsidRDefault="001033BB" w:rsidP="001033BB">
            <w:pPr>
              <w:jc w:val="center"/>
              <w:rPr>
                <w:rFonts w:ascii="Arial" w:eastAsia="Times New Roman" w:hAnsi="Arial" w:cs="Arial"/>
                <w:b/>
                <w:bCs/>
                <w:color w:val="auto"/>
                <w:sz w:val="20"/>
                <w:szCs w:val="20"/>
              </w:rPr>
            </w:pPr>
            <w:r w:rsidRPr="001033BB">
              <w:rPr>
                <w:rFonts w:ascii="Arial" w:eastAsia="Times New Roman" w:hAnsi="Arial" w:cs="Arial"/>
                <w:b/>
                <w:bCs/>
                <w:color w:val="auto"/>
                <w:sz w:val="20"/>
                <w:szCs w:val="20"/>
              </w:rPr>
              <w:t>H</w:t>
            </w:r>
            <w:r w:rsidRPr="001033BB">
              <w:rPr>
                <w:rFonts w:ascii="Arial" w:eastAsia="Times New Roman" w:hAnsi="Arial" w:cs="Arial"/>
                <w:b/>
                <w:bCs/>
                <w:color w:val="auto"/>
                <w:sz w:val="20"/>
                <w:szCs w:val="20"/>
                <w:lang w:val="en-US"/>
              </w:rPr>
              <w:t>ồ</w:t>
            </w:r>
            <w:r w:rsidRPr="001033BB">
              <w:rPr>
                <w:rFonts w:ascii="Arial" w:eastAsia="Times New Roman" w:hAnsi="Arial" w:cs="Arial"/>
                <w:b/>
                <w:bCs/>
                <w:color w:val="auto"/>
                <w:sz w:val="20"/>
                <w:szCs w:val="20"/>
              </w:rPr>
              <w:t xml:space="preserve"> Đức Phớc</w:t>
            </w:r>
          </w:p>
          <w:p w:rsidR="001033BB" w:rsidRPr="001033BB" w:rsidRDefault="001033BB" w:rsidP="001033BB">
            <w:pPr>
              <w:jc w:val="both"/>
              <w:rPr>
                <w:rFonts w:ascii="Arial" w:eastAsia="Times New Roman" w:hAnsi="Arial" w:cs="Arial"/>
                <w:color w:val="auto"/>
                <w:sz w:val="20"/>
                <w:szCs w:val="20"/>
                <w:lang w:val="en-US"/>
              </w:rPr>
            </w:pPr>
          </w:p>
        </w:tc>
      </w:tr>
    </w:tbl>
    <w:p w:rsidR="001033BB" w:rsidRDefault="001033BB">
      <w:pPr>
        <w:rPr>
          <w:rFonts w:ascii="Arial" w:hAnsi="Arial" w:cs="Arial"/>
          <w:b/>
          <w:iCs/>
          <w:color w:val="000000" w:themeColor="text1"/>
          <w:sz w:val="20"/>
          <w:szCs w:val="20"/>
          <w:lang w:val="en-US"/>
        </w:rPr>
      </w:pPr>
      <w:r>
        <w:rPr>
          <w:rFonts w:ascii="Arial" w:hAnsi="Arial" w:cs="Arial"/>
          <w:b/>
          <w:iCs/>
          <w:color w:val="000000" w:themeColor="text1"/>
          <w:sz w:val="20"/>
          <w:szCs w:val="20"/>
          <w:lang w:val="en-US"/>
        </w:rPr>
        <w:br w:type="page"/>
      </w:r>
    </w:p>
    <w:p w:rsidR="00AD1CFF" w:rsidRPr="00650AB7" w:rsidRDefault="00AD1CFF" w:rsidP="00A30D54">
      <w:pPr>
        <w:jc w:val="center"/>
        <w:rPr>
          <w:rFonts w:ascii="Arial" w:hAnsi="Arial" w:cs="Arial"/>
          <w:b/>
          <w:iCs/>
          <w:color w:val="000000" w:themeColor="text1"/>
          <w:sz w:val="20"/>
          <w:szCs w:val="20"/>
          <w:lang w:val="en-US"/>
        </w:rPr>
      </w:pPr>
      <w:r w:rsidRPr="00650AB7">
        <w:rPr>
          <w:rFonts w:ascii="Arial" w:hAnsi="Arial" w:cs="Arial"/>
          <w:b/>
          <w:iCs/>
          <w:color w:val="000000" w:themeColor="text1"/>
          <w:sz w:val="20"/>
          <w:szCs w:val="20"/>
          <w:lang w:val="en-US"/>
        </w:rPr>
        <w:t>Phụ lục</w:t>
      </w:r>
    </w:p>
    <w:p w:rsidR="00AD1CFF" w:rsidRPr="00650AB7" w:rsidRDefault="00AD1CFF" w:rsidP="00A30D54">
      <w:pPr>
        <w:jc w:val="center"/>
        <w:rPr>
          <w:rFonts w:ascii="Arial" w:hAnsi="Arial" w:cs="Arial"/>
          <w:color w:val="000000" w:themeColor="text1"/>
          <w:sz w:val="20"/>
          <w:szCs w:val="20"/>
        </w:rPr>
      </w:pPr>
      <w:r w:rsidRPr="00650AB7">
        <w:rPr>
          <w:rFonts w:ascii="Arial" w:hAnsi="Arial" w:cs="Arial"/>
          <w:i/>
          <w:iCs/>
          <w:color w:val="000000" w:themeColor="text1"/>
          <w:sz w:val="20"/>
          <w:szCs w:val="20"/>
          <w:lang w:val="en-US"/>
        </w:rPr>
        <w:t>(Kèm theo N</w:t>
      </w:r>
      <w:r w:rsidRPr="00650AB7">
        <w:rPr>
          <w:rFonts w:ascii="Arial" w:hAnsi="Arial" w:cs="Arial"/>
          <w:i/>
          <w:iCs/>
          <w:color w:val="000000" w:themeColor="text1"/>
          <w:sz w:val="20"/>
          <w:szCs w:val="20"/>
        </w:rPr>
        <w:t>ghị định s</w:t>
      </w:r>
      <w:r w:rsidRPr="00650AB7">
        <w:rPr>
          <w:rFonts w:ascii="Arial" w:hAnsi="Arial" w:cs="Arial"/>
          <w:i/>
          <w:iCs/>
          <w:color w:val="000000" w:themeColor="text1"/>
          <w:sz w:val="20"/>
          <w:szCs w:val="20"/>
          <w:lang w:val="en-US"/>
        </w:rPr>
        <w:t>ố</w:t>
      </w:r>
      <w:r w:rsidRPr="00650AB7">
        <w:rPr>
          <w:rFonts w:ascii="Arial" w:hAnsi="Arial" w:cs="Arial"/>
          <w:i/>
          <w:iCs/>
          <w:color w:val="000000" w:themeColor="text1"/>
          <w:sz w:val="20"/>
          <w:szCs w:val="20"/>
        </w:rPr>
        <w:t xml:space="preserve"> 117/2025/NĐ-CP</w:t>
      </w:r>
      <w:r w:rsidRPr="00650AB7">
        <w:rPr>
          <w:rFonts w:ascii="Arial" w:hAnsi="Arial" w:cs="Arial"/>
          <w:i/>
          <w:iCs/>
          <w:color w:val="000000" w:themeColor="text1"/>
          <w:sz w:val="20"/>
          <w:szCs w:val="20"/>
        </w:rPr>
        <w:br/>
        <w:t>ngày 09 tháng 6 năm 2025 của Chính phủ)</w:t>
      </w:r>
    </w:p>
    <w:p w:rsidR="00AD1CFF" w:rsidRPr="00650AB7" w:rsidRDefault="00AD1CFF" w:rsidP="00A30D54">
      <w:pPr>
        <w:jc w:val="center"/>
        <w:rPr>
          <w:rFonts w:ascii="Arial" w:hAnsi="Arial" w:cs="Arial"/>
          <w:bCs/>
          <w:color w:val="000000" w:themeColor="text1"/>
          <w:sz w:val="20"/>
          <w:szCs w:val="20"/>
          <w:vertAlign w:val="superscript"/>
          <w:lang w:val="en-US"/>
        </w:rPr>
      </w:pPr>
      <w:r w:rsidRPr="00650AB7">
        <w:rPr>
          <w:rFonts w:ascii="Arial" w:hAnsi="Arial" w:cs="Arial"/>
          <w:bCs/>
          <w:color w:val="000000" w:themeColor="text1"/>
          <w:sz w:val="20"/>
          <w:szCs w:val="20"/>
          <w:vertAlign w:val="superscript"/>
          <w:lang w:val="en-US"/>
        </w:rPr>
        <w:t>_________</w:t>
      </w:r>
    </w:p>
    <w:p w:rsidR="00AD1CFF" w:rsidRPr="00650AB7" w:rsidRDefault="00AD1CFF" w:rsidP="00A30D54">
      <w:pPr>
        <w:jc w:val="center"/>
        <w:rPr>
          <w:rFonts w:ascii="Arial" w:hAnsi="Arial" w:cs="Arial"/>
          <w:color w:val="000000" w:themeColor="text1"/>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2478"/>
        <w:gridCol w:w="6532"/>
      </w:tblGrid>
      <w:tr w:rsidR="00AD1CFF" w:rsidRPr="00650AB7" w:rsidTr="00AD1CFF">
        <w:trPr>
          <w:trHeight w:val="20"/>
          <w:jc w:val="center"/>
        </w:trPr>
        <w:tc>
          <w:tcPr>
            <w:tcW w:w="1375"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STT</w:t>
            </w:r>
          </w:p>
        </w:tc>
        <w:tc>
          <w:tcPr>
            <w:tcW w:w="3625" w:type="pct"/>
            <w:tcBorders>
              <w:top w:val="single" w:sz="4" w:space="0" w:color="auto"/>
              <w:left w:val="single" w:sz="4" w:space="0" w:color="auto"/>
              <w:righ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Nội dung</w:t>
            </w:r>
          </w:p>
        </w:tc>
      </w:tr>
      <w:tr w:rsidR="00AD1CFF" w:rsidRPr="00650AB7" w:rsidTr="00AD1CFF">
        <w:trPr>
          <w:trHeight w:val="20"/>
          <w:jc w:val="center"/>
        </w:trPr>
        <w:tc>
          <w:tcPr>
            <w:tcW w:w="1375"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Mẫu số: 01/CNKD-TMĐT</w:t>
            </w:r>
          </w:p>
        </w:tc>
        <w:tc>
          <w:tcPr>
            <w:tcW w:w="3625" w:type="pct"/>
            <w:tcBorders>
              <w:top w:val="single" w:sz="4" w:space="0" w:color="auto"/>
              <w:left w:val="single" w:sz="4" w:space="0" w:color="auto"/>
              <w:right w:val="single" w:sz="4" w:space="0" w:color="auto"/>
            </w:tcBorders>
            <w:shd w:val="clear" w:color="auto" w:fill="FFFFFF"/>
            <w:vAlign w:val="center"/>
          </w:tcPr>
          <w:p w:rsidR="00AD1CFF" w:rsidRPr="00650AB7" w:rsidRDefault="00AD1CFF" w:rsidP="00AD1CFF">
            <w:pPr>
              <w:rPr>
                <w:rFonts w:ascii="Arial" w:hAnsi="Arial" w:cs="Arial"/>
                <w:color w:val="000000" w:themeColor="text1"/>
                <w:sz w:val="20"/>
                <w:szCs w:val="20"/>
              </w:rPr>
            </w:pPr>
            <w:r w:rsidRPr="00650AB7">
              <w:rPr>
                <w:rFonts w:ascii="Arial" w:hAnsi="Arial" w:cs="Arial"/>
                <w:color w:val="000000" w:themeColor="text1"/>
                <w:sz w:val="20"/>
                <w:szCs w:val="20"/>
              </w:rPr>
              <w:t>Tờ khai khấu trừ thuế đối với hộ, cá nhân có hoạt động kinh doanh trên nền tảng thương mại điện tử</w:t>
            </w:r>
          </w:p>
        </w:tc>
      </w:tr>
      <w:tr w:rsidR="00AD1CFF" w:rsidRPr="00650AB7" w:rsidTr="00AD1CFF">
        <w:trPr>
          <w:trHeight w:val="20"/>
          <w:jc w:val="center"/>
        </w:trPr>
        <w:tc>
          <w:tcPr>
            <w:tcW w:w="1375"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Mẫu số: 01-1/BK-CNKD-TMĐT</w:t>
            </w:r>
          </w:p>
        </w:tc>
        <w:tc>
          <w:tcPr>
            <w:tcW w:w="3625" w:type="pct"/>
            <w:tcBorders>
              <w:top w:val="single" w:sz="4" w:space="0" w:color="auto"/>
              <w:left w:val="single" w:sz="4" w:space="0" w:color="auto"/>
              <w:right w:val="single" w:sz="4" w:space="0" w:color="auto"/>
            </w:tcBorders>
            <w:shd w:val="clear" w:color="auto" w:fill="FFFFFF"/>
            <w:vAlign w:val="center"/>
          </w:tcPr>
          <w:p w:rsidR="00AD1CFF" w:rsidRPr="00650AB7" w:rsidRDefault="00AD1CFF" w:rsidP="00AD1CFF">
            <w:pPr>
              <w:rPr>
                <w:rFonts w:ascii="Arial" w:hAnsi="Arial" w:cs="Arial"/>
                <w:color w:val="000000" w:themeColor="text1"/>
                <w:sz w:val="20"/>
                <w:szCs w:val="20"/>
              </w:rPr>
            </w:pPr>
            <w:r w:rsidRPr="00650AB7">
              <w:rPr>
                <w:rFonts w:ascii="Arial" w:hAnsi="Arial" w:cs="Arial"/>
                <w:color w:val="000000" w:themeColor="text1"/>
                <w:sz w:val="20"/>
                <w:szCs w:val="20"/>
              </w:rPr>
              <w:t>Bảng kê chi tiết số thuế đã khấu trừ của hộ, cá nhân có hoạt động kinh doanh trên nền tảng thương mại điện tử</w:t>
            </w:r>
          </w:p>
        </w:tc>
      </w:tr>
      <w:tr w:rsidR="00AD1CFF" w:rsidRPr="00650AB7" w:rsidTr="00AD1CFF">
        <w:trPr>
          <w:trHeight w:val="20"/>
          <w:jc w:val="center"/>
        </w:trPr>
        <w:tc>
          <w:tcPr>
            <w:tcW w:w="1375"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 xml:space="preserve">Mẫu số: </w:t>
            </w:r>
            <w:r w:rsidRPr="00650AB7">
              <w:rPr>
                <w:rFonts w:ascii="Arial" w:hAnsi="Arial" w:cs="Arial"/>
                <w:color w:val="000000" w:themeColor="text1"/>
                <w:sz w:val="20"/>
                <w:szCs w:val="20"/>
                <w:lang w:val="en-US"/>
              </w:rPr>
              <w:t>01</w:t>
            </w:r>
            <w:r w:rsidRPr="00650AB7">
              <w:rPr>
                <w:rFonts w:ascii="Arial" w:hAnsi="Arial" w:cs="Arial"/>
                <w:color w:val="000000" w:themeColor="text1"/>
                <w:sz w:val="20"/>
                <w:szCs w:val="20"/>
              </w:rPr>
              <w:t>/BKNT-TMĐT</w:t>
            </w:r>
          </w:p>
        </w:tc>
        <w:tc>
          <w:tcPr>
            <w:tcW w:w="3625" w:type="pct"/>
            <w:tcBorders>
              <w:top w:val="single" w:sz="4" w:space="0" w:color="auto"/>
              <w:left w:val="single" w:sz="4" w:space="0" w:color="auto"/>
              <w:right w:val="single" w:sz="4" w:space="0" w:color="auto"/>
            </w:tcBorders>
            <w:shd w:val="clear" w:color="auto" w:fill="FFFFFF"/>
            <w:vAlign w:val="center"/>
          </w:tcPr>
          <w:p w:rsidR="00AD1CFF" w:rsidRPr="00650AB7" w:rsidRDefault="00AD1CFF" w:rsidP="00AD1CFF">
            <w:pPr>
              <w:rPr>
                <w:rFonts w:ascii="Arial" w:hAnsi="Arial" w:cs="Arial"/>
                <w:color w:val="000000" w:themeColor="text1"/>
                <w:sz w:val="20"/>
                <w:szCs w:val="20"/>
              </w:rPr>
            </w:pPr>
            <w:r w:rsidRPr="00650AB7">
              <w:rPr>
                <w:rFonts w:ascii="Arial" w:hAnsi="Arial" w:cs="Arial"/>
                <w:color w:val="000000" w:themeColor="text1"/>
                <w:sz w:val="20"/>
                <w:szCs w:val="20"/>
              </w:rPr>
              <w:t>Bảng kê chi tiết số tiền nộp thuế của tổ chức quản lý nền tảng thương mại điện tử</w:t>
            </w:r>
          </w:p>
        </w:tc>
      </w:tr>
      <w:tr w:rsidR="00AD1CFF" w:rsidRPr="00650AB7" w:rsidTr="00AD1CFF">
        <w:trPr>
          <w:trHeight w:val="20"/>
          <w:jc w:val="center"/>
        </w:trPr>
        <w:tc>
          <w:tcPr>
            <w:tcW w:w="1375"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Mẫu số: 02/CNKD-TMĐT</w:t>
            </w:r>
          </w:p>
        </w:tc>
        <w:tc>
          <w:tcPr>
            <w:tcW w:w="3625" w:type="pct"/>
            <w:tcBorders>
              <w:top w:val="single" w:sz="4" w:space="0" w:color="auto"/>
              <w:left w:val="single" w:sz="4" w:space="0" w:color="auto"/>
              <w:right w:val="single" w:sz="4" w:space="0" w:color="auto"/>
            </w:tcBorders>
            <w:shd w:val="clear" w:color="auto" w:fill="FFFFFF"/>
            <w:vAlign w:val="center"/>
          </w:tcPr>
          <w:p w:rsidR="00AD1CFF" w:rsidRPr="00650AB7" w:rsidRDefault="00AD1CFF" w:rsidP="00AD1CFF">
            <w:pPr>
              <w:rPr>
                <w:rFonts w:ascii="Arial" w:hAnsi="Arial" w:cs="Arial"/>
                <w:color w:val="000000" w:themeColor="text1"/>
                <w:sz w:val="20"/>
                <w:szCs w:val="20"/>
              </w:rPr>
            </w:pPr>
            <w:r w:rsidRPr="00650AB7">
              <w:rPr>
                <w:rFonts w:ascii="Arial" w:hAnsi="Arial" w:cs="Arial"/>
                <w:color w:val="000000" w:themeColor="text1"/>
                <w:sz w:val="20"/>
                <w:szCs w:val="20"/>
              </w:rPr>
              <w:t>Tờ khai thuế đối với hộ, cá nhân có hoạt động kinh doanh trên nền tảng thương mại điện tử</w:t>
            </w:r>
          </w:p>
        </w:tc>
      </w:tr>
      <w:tr w:rsidR="00AD1CFF" w:rsidRPr="00650AB7" w:rsidTr="00AD1CFF">
        <w:trPr>
          <w:trHeight w:val="20"/>
          <w:jc w:val="center"/>
        </w:trPr>
        <w:tc>
          <w:tcPr>
            <w:tcW w:w="1375"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 xml:space="preserve">Mẫu số: </w:t>
            </w:r>
            <w:r w:rsidRPr="00650AB7">
              <w:rPr>
                <w:rFonts w:ascii="Arial" w:hAnsi="Arial" w:cs="Arial"/>
                <w:color w:val="000000" w:themeColor="text1"/>
                <w:sz w:val="20"/>
                <w:szCs w:val="20"/>
                <w:lang w:val="en-US"/>
              </w:rPr>
              <w:t>0</w:t>
            </w:r>
            <w:r w:rsidRPr="00650AB7">
              <w:rPr>
                <w:rFonts w:ascii="Arial" w:hAnsi="Arial" w:cs="Arial"/>
                <w:color w:val="000000" w:themeColor="text1"/>
                <w:sz w:val="20"/>
                <w:szCs w:val="20"/>
              </w:rPr>
              <w:t>3/CNNN-TMĐT</w:t>
            </w:r>
          </w:p>
        </w:tc>
        <w:tc>
          <w:tcPr>
            <w:tcW w:w="3625" w:type="pct"/>
            <w:tcBorders>
              <w:top w:val="single" w:sz="4" w:space="0" w:color="auto"/>
              <w:left w:val="single" w:sz="4" w:space="0" w:color="auto"/>
              <w:right w:val="single" w:sz="4" w:space="0" w:color="auto"/>
            </w:tcBorders>
            <w:shd w:val="clear" w:color="auto" w:fill="FFFFFF"/>
            <w:vAlign w:val="center"/>
          </w:tcPr>
          <w:p w:rsidR="00AD1CFF" w:rsidRPr="00650AB7" w:rsidRDefault="00AD1CFF" w:rsidP="00AD1CFF">
            <w:pPr>
              <w:rPr>
                <w:rFonts w:ascii="Arial" w:hAnsi="Arial" w:cs="Arial"/>
                <w:color w:val="000000" w:themeColor="text1"/>
                <w:sz w:val="20"/>
                <w:szCs w:val="20"/>
              </w:rPr>
            </w:pPr>
            <w:r w:rsidRPr="00650AB7">
              <w:rPr>
                <w:rFonts w:ascii="Arial" w:hAnsi="Arial" w:cs="Arial"/>
                <w:color w:val="000000" w:themeColor="text1"/>
                <w:sz w:val="20"/>
                <w:szCs w:val="20"/>
              </w:rPr>
              <w:t>Tờ khai thuế đối với cá nhân không cư trú kinh doanh trên nền tảng thương mại điện tử</w:t>
            </w:r>
          </w:p>
        </w:tc>
      </w:tr>
      <w:tr w:rsidR="00AD1CFF" w:rsidRPr="00650AB7" w:rsidTr="00AD1CFF">
        <w:trPr>
          <w:trHeight w:val="20"/>
          <w:jc w:val="center"/>
        </w:trPr>
        <w:tc>
          <w:tcPr>
            <w:tcW w:w="1375"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 xml:space="preserve">Mẫu số: </w:t>
            </w:r>
            <w:r w:rsidRPr="00650AB7">
              <w:rPr>
                <w:rFonts w:ascii="Arial" w:hAnsi="Arial" w:cs="Arial"/>
                <w:color w:val="000000" w:themeColor="text1"/>
                <w:sz w:val="20"/>
                <w:szCs w:val="20"/>
                <w:lang w:val="en-US"/>
              </w:rPr>
              <w:t>01</w:t>
            </w:r>
            <w:r w:rsidRPr="00650AB7">
              <w:rPr>
                <w:rFonts w:ascii="Arial" w:hAnsi="Arial" w:cs="Arial"/>
                <w:color w:val="000000" w:themeColor="text1"/>
                <w:sz w:val="20"/>
                <w:szCs w:val="20"/>
              </w:rPr>
              <w:t>/CTKT- TMĐT</w:t>
            </w:r>
          </w:p>
        </w:tc>
        <w:tc>
          <w:tcPr>
            <w:tcW w:w="3625" w:type="pct"/>
            <w:tcBorders>
              <w:top w:val="single" w:sz="4" w:space="0" w:color="auto"/>
              <w:left w:val="single" w:sz="4" w:space="0" w:color="auto"/>
              <w:right w:val="single" w:sz="4" w:space="0" w:color="auto"/>
            </w:tcBorders>
            <w:shd w:val="clear" w:color="auto" w:fill="FFFFFF"/>
            <w:vAlign w:val="center"/>
          </w:tcPr>
          <w:p w:rsidR="00AD1CFF" w:rsidRPr="00650AB7" w:rsidRDefault="00AD1CFF" w:rsidP="00AD1CFF">
            <w:pPr>
              <w:rPr>
                <w:rFonts w:ascii="Arial" w:hAnsi="Arial" w:cs="Arial"/>
                <w:color w:val="000000" w:themeColor="text1"/>
                <w:sz w:val="20"/>
                <w:szCs w:val="20"/>
              </w:rPr>
            </w:pPr>
            <w:r w:rsidRPr="00650AB7">
              <w:rPr>
                <w:rFonts w:ascii="Arial" w:hAnsi="Arial" w:cs="Arial"/>
                <w:color w:val="000000" w:themeColor="text1"/>
                <w:sz w:val="20"/>
                <w:szCs w:val="20"/>
              </w:rPr>
              <w:t>Chứng từ khấu trừ thuế đối với hộ, cá nhân có hoạt động kinh doanh trên nền tảng thương mại điện tử</w:t>
            </w:r>
          </w:p>
        </w:tc>
      </w:tr>
      <w:tr w:rsidR="00AD1CFF" w:rsidRPr="00650AB7" w:rsidTr="00AD1CFF">
        <w:trPr>
          <w:trHeight w:val="20"/>
          <w:jc w:val="center"/>
        </w:trPr>
        <w:tc>
          <w:tcPr>
            <w:tcW w:w="1375" w:type="pct"/>
            <w:tcBorders>
              <w:top w:val="single" w:sz="4" w:space="0" w:color="auto"/>
              <w:left w:val="single" w:sz="4" w:space="0" w:color="auto"/>
              <w:bottom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Mẫu số: 03/CNKD-TMĐT</w:t>
            </w:r>
          </w:p>
        </w:tc>
        <w:tc>
          <w:tcPr>
            <w:tcW w:w="3625" w:type="pct"/>
            <w:tcBorders>
              <w:top w:val="single" w:sz="4" w:space="0" w:color="auto"/>
              <w:left w:val="single" w:sz="4" w:space="0" w:color="auto"/>
              <w:bottom w:val="single" w:sz="4" w:space="0" w:color="auto"/>
              <w:right w:val="single" w:sz="4" w:space="0" w:color="auto"/>
            </w:tcBorders>
            <w:shd w:val="clear" w:color="auto" w:fill="FFFFFF"/>
            <w:vAlign w:val="center"/>
          </w:tcPr>
          <w:p w:rsidR="00AD1CFF" w:rsidRPr="00650AB7" w:rsidRDefault="00AD1CFF" w:rsidP="00AD1CFF">
            <w:pPr>
              <w:rPr>
                <w:rFonts w:ascii="Arial" w:hAnsi="Arial" w:cs="Arial"/>
                <w:color w:val="000000" w:themeColor="text1"/>
                <w:sz w:val="20"/>
                <w:szCs w:val="20"/>
              </w:rPr>
            </w:pPr>
            <w:r w:rsidRPr="00650AB7">
              <w:rPr>
                <w:rFonts w:ascii="Arial" w:hAnsi="Arial" w:cs="Arial"/>
                <w:color w:val="000000" w:themeColor="text1"/>
                <w:sz w:val="20"/>
                <w:szCs w:val="20"/>
              </w:rPr>
              <w:t>Văn bản đề nghị hoàn thuế của hộ, cá nhân có hoạt động kinh doanh trên nền tảng thương mại điện tử</w:t>
            </w:r>
          </w:p>
        </w:tc>
      </w:tr>
    </w:tbl>
    <w:p w:rsidR="00AD1CFF" w:rsidRPr="00650AB7" w:rsidRDefault="00AD1CFF" w:rsidP="00AD1CFF">
      <w:pPr>
        <w:rPr>
          <w:rFonts w:ascii="Arial" w:hAnsi="Arial" w:cs="Arial"/>
          <w:color w:val="000000" w:themeColor="text1"/>
          <w:sz w:val="20"/>
          <w:szCs w:val="20"/>
        </w:rPr>
        <w:sectPr w:rsidR="00AD1CFF" w:rsidRPr="00650AB7" w:rsidSect="00650AB7">
          <w:footerReference w:type="default" r:id="rId7"/>
          <w:footerReference w:type="first" r:id="rId8"/>
          <w:type w:val="nextColumn"/>
          <w:pgSz w:w="11900" w:h="16840"/>
          <w:pgMar w:top="1440" w:right="1440" w:bottom="1440" w:left="1440" w:header="0" w:footer="0" w:gutter="0"/>
          <w:cols w:space="720"/>
          <w:noEndnote/>
          <w:docGrid w:linePitch="360"/>
        </w:sectPr>
      </w:pPr>
    </w:p>
    <w:p w:rsidR="00AD1CFF" w:rsidRPr="00650AB7" w:rsidRDefault="00AD1CFF" w:rsidP="00A30D54">
      <w:pPr>
        <w:jc w:val="right"/>
        <w:rPr>
          <w:rFonts w:ascii="Arial" w:hAnsi="Arial" w:cs="Arial"/>
          <w:color w:val="000000" w:themeColor="text1"/>
          <w:sz w:val="20"/>
          <w:szCs w:val="20"/>
        </w:rPr>
      </w:pPr>
      <w:r w:rsidRPr="00650AB7">
        <w:rPr>
          <w:rFonts w:ascii="Arial" w:hAnsi="Arial" w:cs="Arial"/>
          <w:b/>
          <w:bCs/>
          <w:color w:val="000000" w:themeColor="text1"/>
          <w:sz w:val="20"/>
          <w:szCs w:val="20"/>
        </w:rPr>
        <w:t>Mẫu số: 01/CNKD-TMĐT</w:t>
      </w:r>
    </w:p>
    <w:p w:rsidR="00AD1CFF" w:rsidRPr="00650AB7" w:rsidRDefault="00AD1CFF" w:rsidP="00A30D54">
      <w:pPr>
        <w:jc w:val="center"/>
        <w:rPr>
          <w:rFonts w:ascii="Arial" w:hAnsi="Arial" w:cs="Arial"/>
          <w:b/>
          <w:bCs/>
          <w:color w:val="000000" w:themeColor="text1"/>
          <w:sz w:val="20"/>
          <w:szCs w:val="20"/>
        </w:rPr>
      </w:pPr>
      <w:r w:rsidRPr="00650AB7">
        <w:rPr>
          <w:rFonts w:ascii="Arial" w:hAnsi="Arial" w:cs="Arial"/>
          <w:b/>
          <w:bCs/>
          <w:color w:val="000000" w:themeColor="text1"/>
          <w:sz w:val="20"/>
          <w:szCs w:val="20"/>
        </w:rPr>
        <w:t>CỘNG HÒA XÃ HỘI CHỦ NGHĨA VIỆT NAM</w:t>
      </w:r>
      <w:r w:rsidRPr="00650AB7">
        <w:rPr>
          <w:rFonts w:ascii="Arial" w:hAnsi="Arial" w:cs="Arial"/>
          <w:b/>
          <w:bCs/>
          <w:color w:val="000000" w:themeColor="text1"/>
          <w:sz w:val="20"/>
          <w:szCs w:val="20"/>
        </w:rPr>
        <w:br/>
        <w:t>Độc lập - Tự do - Hạnh phúc</w:t>
      </w:r>
    </w:p>
    <w:p w:rsidR="00AD1CFF" w:rsidRPr="00650AB7" w:rsidRDefault="00AD1CFF" w:rsidP="00A30D54">
      <w:pPr>
        <w:jc w:val="center"/>
        <w:rPr>
          <w:rFonts w:ascii="Arial" w:hAnsi="Arial" w:cs="Arial"/>
          <w:bCs/>
          <w:color w:val="000000" w:themeColor="text1"/>
          <w:sz w:val="20"/>
          <w:szCs w:val="20"/>
          <w:vertAlign w:val="superscript"/>
        </w:rPr>
      </w:pPr>
      <w:r w:rsidRPr="00650AB7">
        <w:rPr>
          <w:rFonts w:ascii="Arial" w:hAnsi="Arial" w:cs="Arial"/>
          <w:bCs/>
          <w:color w:val="000000" w:themeColor="text1"/>
          <w:sz w:val="20"/>
          <w:szCs w:val="20"/>
          <w:vertAlign w:val="superscript"/>
        </w:rPr>
        <w:t>_______________________</w:t>
      </w:r>
    </w:p>
    <w:p w:rsidR="00AD1CFF" w:rsidRPr="00650AB7" w:rsidRDefault="00AD1CFF" w:rsidP="00A30D54">
      <w:pPr>
        <w:jc w:val="center"/>
        <w:rPr>
          <w:rFonts w:ascii="Arial" w:hAnsi="Arial" w:cs="Arial"/>
          <w:color w:val="000000" w:themeColor="text1"/>
          <w:sz w:val="20"/>
          <w:szCs w:val="20"/>
        </w:rPr>
      </w:pPr>
    </w:p>
    <w:p w:rsidR="00AD1CFF" w:rsidRPr="00650AB7" w:rsidRDefault="00AD1CFF" w:rsidP="00A30D54">
      <w:pPr>
        <w:jc w:val="center"/>
        <w:rPr>
          <w:rFonts w:ascii="Arial" w:hAnsi="Arial" w:cs="Arial"/>
          <w:b/>
          <w:color w:val="000000" w:themeColor="text1"/>
          <w:sz w:val="20"/>
          <w:szCs w:val="20"/>
        </w:rPr>
      </w:pPr>
      <w:r w:rsidRPr="00650AB7">
        <w:rPr>
          <w:rFonts w:ascii="Arial" w:hAnsi="Arial" w:cs="Arial"/>
          <w:b/>
          <w:bCs/>
          <w:color w:val="000000" w:themeColor="text1"/>
          <w:sz w:val="20"/>
          <w:szCs w:val="20"/>
        </w:rPr>
        <w:t>TỜ KHAI KHẤU TRỪ THUẾ ĐỐI VỚI HỘ,</w:t>
      </w:r>
      <w:bookmarkStart w:id="3" w:name="bookmark89"/>
      <w:bookmarkStart w:id="4" w:name="bookmark90"/>
      <w:bookmarkStart w:id="5" w:name="bookmark91"/>
      <w:r w:rsidRPr="00650AB7">
        <w:rPr>
          <w:rFonts w:ascii="Arial" w:hAnsi="Arial" w:cs="Arial"/>
          <w:b/>
          <w:bCs/>
          <w:color w:val="000000" w:themeColor="text1"/>
          <w:sz w:val="20"/>
          <w:szCs w:val="20"/>
        </w:rPr>
        <w:br/>
      </w:r>
      <w:r w:rsidRPr="00650AB7">
        <w:rPr>
          <w:rFonts w:ascii="Arial" w:hAnsi="Arial" w:cs="Arial"/>
          <w:b/>
          <w:color w:val="000000" w:themeColor="text1"/>
          <w:sz w:val="20"/>
          <w:szCs w:val="20"/>
        </w:rPr>
        <w:t>CÁ NHÂN CÓ HOẠT ĐỘNG KINH DOANH TRÊN NỀN TẢNG</w:t>
      </w:r>
      <w:r w:rsidRPr="00650AB7">
        <w:rPr>
          <w:rFonts w:ascii="Arial" w:hAnsi="Arial" w:cs="Arial"/>
          <w:b/>
          <w:color w:val="000000" w:themeColor="text1"/>
          <w:sz w:val="20"/>
          <w:szCs w:val="20"/>
        </w:rPr>
        <w:br/>
        <w:t>THƯƠNG MẠI ĐIỆN TỬ</w:t>
      </w:r>
      <w:bookmarkEnd w:id="3"/>
      <w:bookmarkEnd w:id="4"/>
      <w:bookmarkEnd w:id="5"/>
    </w:p>
    <w:p w:rsidR="00AD1CFF" w:rsidRPr="00650AB7" w:rsidRDefault="00AD1CFF" w:rsidP="00A30D54">
      <w:pPr>
        <w:jc w:val="center"/>
        <w:rPr>
          <w:rFonts w:ascii="Arial" w:hAnsi="Arial" w:cs="Arial"/>
          <w:b/>
          <w:color w:val="000000" w:themeColor="text1"/>
          <w:sz w:val="20"/>
          <w:szCs w:val="20"/>
        </w:rPr>
      </w:pP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[01] Kỳ tính thuế: Tháng ...năm……..</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[02] Lần đầu: □</w:t>
      </w:r>
      <w:r w:rsidRPr="00650AB7">
        <w:rPr>
          <w:rFonts w:ascii="Arial" w:hAnsi="Arial" w:cs="Arial"/>
          <w:color w:val="000000" w:themeColor="text1"/>
          <w:sz w:val="20"/>
          <w:szCs w:val="20"/>
        </w:rPr>
        <w:tab/>
        <w:t>[03] Bổ sung lần thứ:....</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[04] Tên của tổ chức quản lý nền tảng thương mại điện tử:……………………………..</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[05] Mã số thuế khấu trừ, nộp thay: …………………………………………………......</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[06] Tên đại lý thuế (nếu có): …………………………………………………................</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[07] Mã số thuế: …………………………………………………....................................</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[08] Hợp đồng đại lý thuế: Số:…………………………..Ngày:………………………...</w:t>
      </w:r>
    </w:p>
    <w:p w:rsidR="00AD1CFF" w:rsidRPr="00650AB7" w:rsidRDefault="00AD1CFF" w:rsidP="00A30D54">
      <w:pPr>
        <w:jc w:val="right"/>
        <w:rPr>
          <w:rFonts w:ascii="Arial" w:hAnsi="Arial" w:cs="Arial"/>
          <w:i/>
          <w:iCs/>
          <w:color w:val="000000" w:themeColor="text1"/>
          <w:sz w:val="20"/>
          <w:szCs w:val="20"/>
        </w:rPr>
      </w:pPr>
      <w:r w:rsidRPr="00650AB7">
        <w:rPr>
          <w:rFonts w:ascii="Arial" w:hAnsi="Arial" w:cs="Arial"/>
          <w:i/>
          <w:iCs/>
          <w:color w:val="000000" w:themeColor="text1"/>
          <w:sz w:val="20"/>
          <w:szCs w:val="20"/>
        </w:rPr>
        <w:t>Đơn vị tiền: ...</w:t>
      </w:r>
    </w:p>
    <w:tbl>
      <w:tblPr>
        <w:tblOverlap w:val="never"/>
        <w:tblW w:w="5000" w:type="pct"/>
        <w:jc w:val="center"/>
        <w:tblCellMar>
          <w:left w:w="10" w:type="dxa"/>
          <w:right w:w="10" w:type="dxa"/>
        </w:tblCellMar>
        <w:tblLook w:val="04A0" w:firstRow="1" w:lastRow="0" w:firstColumn="1" w:lastColumn="0" w:noHBand="0" w:noVBand="1"/>
      </w:tblPr>
      <w:tblGrid>
        <w:gridCol w:w="649"/>
        <w:gridCol w:w="2303"/>
        <w:gridCol w:w="755"/>
        <w:gridCol w:w="1890"/>
        <w:gridCol w:w="1063"/>
        <w:gridCol w:w="876"/>
        <w:gridCol w:w="1474"/>
      </w:tblGrid>
      <w:tr w:rsidR="00AD1CFF" w:rsidRPr="00650AB7" w:rsidTr="00AD1CFF">
        <w:trPr>
          <w:trHeight w:val="20"/>
          <w:jc w:val="center"/>
        </w:trPr>
        <w:tc>
          <w:tcPr>
            <w:tcW w:w="360" w:type="pct"/>
            <w:vMerge w:val="restar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STT</w:t>
            </w:r>
          </w:p>
        </w:tc>
        <w:tc>
          <w:tcPr>
            <w:tcW w:w="1278" w:type="pct"/>
            <w:vMerge w:val="restar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Nhóm ngành nghề</w:t>
            </w:r>
          </w:p>
        </w:tc>
        <w:tc>
          <w:tcPr>
            <w:tcW w:w="419" w:type="pct"/>
            <w:vMerge w:val="restar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Mã chỉ tiêu</w:t>
            </w:r>
          </w:p>
        </w:tc>
        <w:tc>
          <w:tcPr>
            <w:tcW w:w="1049" w:type="pct"/>
            <w:vMerge w:val="restar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Doanh thu của hộ, cá nhân</w:t>
            </w:r>
          </w:p>
        </w:tc>
        <w:tc>
          <w:tcPr>
            <w:tcW w:w="1893" w:type="pct"/>
            <w:gridSpan w:val="3"/>
            <w:tcBorders>
              <w:top w:val="single" w:sz="4" w:space="0" w:color="auto"/>
              <w:left w:val="single" w:sz="4" w:space="0" w:color="auto"/>
              <w:righ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Số thuế đã khấu trừ</w:t>
            </w:r>
          </w:p>
        </w:tc>
      </w:tr>
      <w:tr w:rsidR="00AD1CFF" w:rsidRPr="00650AB7" w:rsidTr="00AD1CFF">
        <w:trPr>
          <w:trHeight w:val="20"/>
          <w:jc w:val="center"/>
        </w:trPr>
        <w:tc>
          <w:tcPr>
            <w:tcW w:w="360" w:type="pct"/>
            <w:vMerge/>
            <w:tcBorders>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1278" w:type="pct"/>
            <w:vMerge/>
            <w:tcBorders>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419" w:type="pct"/>
            <w:vMerge/>
            <w:tcBorders>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1049" w:type="pct"/>
            <w:vMerge/>
            <w:tcBorders>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590"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Thuế GTGT</w:t>
            </w:r>
          </w:p>
        </w:tc>
        <w:tc>
          <w:tcPr>
            <w:tcW w:w="486"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Thuế TNCN</w:t>
            </w:r>
          </w:p>
        </w:tc>
        <w:tc>
          <w:tcPr>
            <w:tcW w:w="818" w:type="pct"/>
            <w:tcBorders>
              <w:top w:val="single" w:sz="4" w:space="0" w:color="auto"/>
              <w:left w:val="single" w:sz="4" w:space="0" w:color="auto"/>
              <w:righ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Tổng cộng</w:t>
            </w:r>
          </w:p>
        </w:tc>
      </w:tr>
      <w:tr w:rsidR="00AD1CFF" w:rsidRPr="00650AB7" w:rsidTr="00AD1CFF">
        <w:trPr>
          <w:trHeight w:val="20"/>
          <w:jc w:val="center"/>
        </w:trPr>
        <w:tc>
          <w:tcPr>
            <w:tcW w:w="360"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w:t>
            </w:r>
          </w:p>
        </w:tc>
        <w:tc>
          <w:tcPr>
            <w:tcW w:w="1278"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(2)</w:t>
            </w:r>
          </w:p>
        </w:tc>
        <w:tc>
          <w:tcPr>
            <w:tcW w:w="419"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(3)</w:t>
            </w:r>
          </w:p>
        </w:tc>
        <w:tc>
          <w:tcPr>
            <w:tcW w:w="1049"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(4)</w:t>
            </w:r>
          </w:p>
        </w:tc>
        <w:tc>
          <w:tcPr>
            <w:tcW w:w="590"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(5)</w:t>
            </w:r>
          </w:p>
        </w:tc>
        <w:tc>
          <w:tcPr>
            <w:tcW w:w="486"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(6)</w:t>
            </w:r>
          </w:p>
        </w:tc>
        <w:tc>
          <w:tcPr>
            <w:tcW w:w="818" w:type="pct"/>
            <w:tcBorders>
              <w:top w:val="single" w:sz="4" w:space="0" w:color="auto"/>
              <w:left w:val="single" w:sz="4" w:space="0" w:color="auto"/>
              <w:righ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(7) = (5) + (6)</w:t>
            </w:r>
          </w:p>
        </w:tc>
      </w:tr>
      <w:tr w:rsidR="00AD1CFF" w:rsidRPr="00650AB7" w:rsidTr="00AD1CFF">
        <w:trPr>
          <w:trHeight w:val="20"/>
          <w:jc w:val="center"/>
        </w:trPr>
        <w:tc>
          <w:tcPr>
            <w:tcW w:w="360"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w:t>
            </w:r>
          </w:p>
        </w:tc>
        <w:tc>
          <w:tcPr>
            <w:tcW w:w="1278" w:type="pct"/>
            <w:tcBorders>
              <w:top w:val="single" w:sz="4" w:space="0" w:color="auto"/>
              <w:left w:val="single" w:sz="4" w:space="0" w:color="auto"/>
            </w:tcBorders>
            <w:shd w:val="clear" w:color="auto" w:fill="FFFFFF"/>
            <w:vAlign w:val="center"/>
          </w:tcPr>
          <w:p w:rsidR="00AD1CFF" w:rsidRPr="00650AB7" w:rsidRDefault="00AD1CFF" w:rsidP="00AD1CFF">
            <w:pPr>
              <w:rPr>
                <w:rFonts w:ascii="Arial" w:hAnsi="Arial" w:cs="Arial"/>
                <w:color w:val="000000" w:themeColor="text1"/>
                <w:sz w:val="20"/>
                <w:szCs w:val="20"/>
              </w:rPr>
            </w:pPr>
            <w:r w:rsidRPr="00650AB7">
              <w:rPr>
                <w:rFonts w:ascii="Arial" w:hAnsi="Arial" w:cs="Arial"/>
                <w:color w:val="000000" w:themeColor="text1"/>
                <w:sz w:val="20"/>
                <w:szCs w:val="20"/>
              </w:rPr>
              <w:t>Cung cấp hàng hóa</w:t>
            </w:r>
          </w:p>
        </w:tc>
        <w:tc>
          <w:tcPr>
            <w:tcW w:w="419"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[09]</w:t>
            </w:r>
          </w:p>
        </w:tc>
        <w:tc>
          <w:tcPr>
            <w:tcW w:w="1049" w:type="pct"/>
            <w:tcBorders>
              <w:top w:val="single" w:sz="4" w:space="0" w:color="auto"/>
              <w:left w:val="single" w:sz="4" w:space="0" w:color="auto"/>
            </w:tcBorders>
            <w:shd w:val="clear" w:color="auto" w:fill="FFFFFF"/>
            <w:vAlign w:val="center"/>
          </w:tcPr>
          <w:p w:rsidR="00AD1CFF" w:rsidRPr="00650AB7" w:rsidRDefault="00AD1CFF" w:rsidP="00AD1CFF">
            <w:pPr>
              <w:rPr>
                <w:rFonts w:ascii="Arial" w:hAnsi="Arial" w:cs="Arial"/>
                <w:color w:val="000000" w:themeColor="text1"/>
                <w:sz w:val="20"/>
                <w:szCs w:val="20"/>
              </w:rPr>
            </w:pPr>
          </w:p>
        </w:tc>
        <w:tc>
          <w:tcPr>
            <w:tcW w:w="590" w:type="pct"/>
            <w:tcBorders>
              <w:top w:val="single" w:sz="4" w:space="0" w:color="auto"/>
              <w:left w:val="single" w:sz="4" w:space="0" w:color="auto"/>
            </w:tcBorders>
            <w:shd w:val="clear" w:color="auto" w:fill="FFFFFF"/>
            <w:vAlign w:val="center"/>
          </w:tcPr>
          <w:p w:rsidR="00AD1CFF" w:rsidRPr="00650AB7" w:rsidRDefault="00AD1CFF" w:rsidP="00AD1CFF">
            <w:pPr>
              <w:rPr>
                <w:rFonts w:ascii="Arial" w:hAnsi="Arial" w:cs="Arial"/>
                <w:color w:val="000000" w:themeColor="text1"/>
                <w:sz w:val="20"/>
                <w:szCs w:val="20"/>
              </w:rPr>
            </w:pPr>
          </w:p>
        </w:tc>
        <w:tc>
          <w:tcPr>
            <w:tcW w:w="486" w:type="pct"/>
            <w:tcBorders>
              <w:top w:val="single" w:sz="4" w:space="0" w:color="auto"/>
              <w:left w:val="single" w:sz="4" w:space="0" w:color="auto"/>
            </w:tcBorders>
            <w:shd w:val="clear" w:color="auto" w:fill="FFFFFF"/>
            <w:vAlign w:val="center"/>
          </w:tcPr>
          <w:p w:rsidR="00AD1CFF" w:rsidRPr="00650AB7" w:rsidRDefault="00AD1CFF" w:rsidP="00AD1CFF">
            <w:pPr>
              <w:rPr>
                <w:rFonts w:ascii="Arial" w:hAnsi="Arial" w:cs="Arial"/>
                <w:color w:val="000000" w:themeColor="text1"/>
                <w:sz w:val="20"/>
                <w:szCs w:val="20"/>
              </w:rPr>
            </w:pPr>
          </w:p>
        </w:tc>
        <w:tc>
          <w:tcPr>
            <w:tcW w:w="818" w:type="pct"/>
            <w:tcBorders>
              <w:top w:val="single" w:sz="4" w:space="0" w:color="auto"/>
              <w:left w:val="single" w:sz="4" w:space="0" w:color="auto"/>
              <w:right w:val="single" w:sz="4" w:space="0" w:color="auto"/>
            </w:tcBorders>
            <w:shd w:val="clear" w:color="auto" w:fill="FFFFFF"/>
            <w:vAlign w:val="center"/>
          </w:tcPr>
          <w:p w:rsidR="00AD1CFF" w:rsidRPr="00650AB7" w:rsidRDefault="00AD1CFF" w:rsidP="00AD1CFF">
            <w:pPr>
              <w:rPr>
                <w:rFonts w:ascii="Arial" w:hAnsi="Arial" w:cs="Arial"/>
                <w:color w:val="000000" w:themeColor="text1"/>
                <w:sz w:val="20"/>
                <w:szCs w:val="20"/>
              </w:rPr>
            </w:pPr>
          </w:p>
        </w:tc>
      </w:tr>
      <w:tr w:rsidR="00AD1CFF" w:rsidRPr="00650AB7" w:rsidTr="00AD1CFF">
        <w:trPr>
          <w:trHeight w:val="20"/>
          <w:jc w:val="center"/>
        </w:trPr>
        <w:tc>
          <w:tcPr>
            <w:tcW w:w="360"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2</w:t>
            </w:r>
          </w:p>
        </w:tc>
        <w:tc>
          <w:tcPr>
            <w:tcW w:w="1278" w:type="pct"/>
            <w:tcBorders>
              <w:top w:val="single" w:sz="4" w:space="0" w:color="auto"/>
              <w:left w:val="single" w:sz="4" w:space="0" w:color="auto"/>
            </w:tcBorders>
            <w:shd w:val="clear" w:color="auto" w:fill="FFFFFF"/>
            <w:vAlign w:val="center"/>
          </w:tcPr>
          <w:p w:rsidR="00AD1CFF" w:rsidRPr="00650AB7" w:rsidRDefault="00AD1CFF" w:rsidP="00AD1CFF">
            <w:pPr>
              <w:rPr>
                <w:rFonts w:ascii="Arial" w:hAnsi="Arial" w:cs="Arial"/>
                <w:color w:val="000000" w:themeColor="text1"/>
                <w:sz w:val="20"/>
                <w:szCs w:val="20"/>
              </w:rPr>
            </w:pPr>
            <w:r w:rsidRPr="00650AB7">
              <w:rPr>
                <w:rFonts w:ascii="Arial" w:hAnsi="Arial" w:cs="Arial"/>
                <w:color w:val="000000" w:themeColor="text1"/>
                <w:sz w:val="20"/>
                <w:szCs w:val="20"/>
              </w:rPr>
              <w:t>Cung cấp dịch vụ</w:t>
            </w:r>
          </w:p>
        </w:tc>
        <w:tc>
          <w:tcPr>
            <w:tcW w:w="419"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[10]</w:t>
            </w:r>
          </w:p>
        </w:tc>
        <w:tc>
          <w:tcPr>
            <w:tcW w:w="1049" w:type="pct"/>
            <w:tcBorders>
              <w:top w:val="single" w:sz="4" w:space="0" w:color="auto"/>
              <w:left w:val="single" w:sz="4" w:space="0" w:color="auto"/>
            </w:tcBorders>
            <w:shd w:val="clear" w:color="auto" w:fill="FFFFFF"/>
            <w:vAlign w:val="center"/>
          </w:tcPr>
          <w:p w:rsidR="00AD1CFF" w:rsidRPr="00650AB7" w:rsidRDefault="00AD1CFF" w:rsidP="00AD1CFF">
            <w:pPr>
              <w:rPr>
                <w:rFonts w:ascii="Arial" w:hAnsi="Arial" w:cs="Arial"/>
                <w:color w:val="000000" w:themeColor="text1"/>
                <w:sz w:val="20"/>
                <w:szCs w:val="20"/>
              </w:rPr>
            </w:pPr>
          </w:p>
        </w:tc>
        <w:tc>
          <w:tcPr>
            <w:tcW w:w="590" w:type="pct"/>
            <w:tcBorders>
              <w:top w:val="single" w:sz="4" w:space="0" w:color="auto"/>
              <w:left w:val="single" w:sz="4" w:space="0" w:color="auto"/>
            </w:tcBorders>
            <w:shd w:val="clear" w:color="auto" w:fill="FFFFFF"/>
            <w:vAlign w:val="center"/>
          </w:tcPr>
          <w:p w:rsidR="00AD1CFF" w:rsidRPr="00650AB7" w:rsidRDefault="00AD1CFF" w:rsidP="00AD1CFF">
            <w:pPr>
              <w:rPr>
                <w:rFonts w:ascii="Arial" w:hAnsi="Arial" w:cs="Arial"/>
                <w:color w:val="000000" w:themeColor="text1"/>
                <w:sz w:val="20"/>
                <w:szCs w:val="20"/>
              </w:rPr>
            </w:pPr>
          </w:p>
        </w:tc>
        <w:tc>
          <w:tcPr>
            <w:tcW w:w="486" w:type="pct"/>
            <w:tcBorders>
              <w:top w:val="single" w:sz="4" w:space="0" w:color="auto"/>
              <w:left w:val="single" w:sz="4" w:space="0" w:color="auto"/>
            </w:tcBorders>
            <w:shd w:val="clear" w:color="auto" w:fill="FFFFFF"/>
            <w:vAlign w:val="center"/>
          </w:tcPr>
          <w:p w:rsidR="00AD1CFF" w:rsidRPr="00650AB7" w:rsidRDefault="00AD1CFF" w:rsidP="00AD1CFF">
            <w:pPr>
              <w:rPr>
                <w:rFonts w:ascii="Arial" w:hAnsi="Arial" w:cs="Arial"/>
                <w:color w:val="000000" w:themeColor="text1"/>
                <w:sz w:val="20"/>
                <w:szCs w:val="20"/>
              </w:rPr>
            </w:pPr>
          </w:p>
        </w:tc>
        <w:tc>
          <w:tcPr>
            <w:tcW w:w="818" w:type="pct"/>
            <w:tcBorders>
              <w:top w:val="single" w:sz="4" w:space="0" w:color="auto"/>
              <w:left w:val="single" w:sz="4" w:space="0" w:color="auto"/>
              <w:right w:val="single" w:sz="4" w:space="0" w:color="auto"/>
            </w:tcBorders>
            <w:shd w:val="clear" w:color="auto" w:fill="FFFFFF"/>
            <w:vAlign w:val="center"/>
          </w:tcPr>
          <w:p w:rsidR="00AD1CFF" w:rsidRPr="00650AB7" w:rsidRDefault="00AD1CFF" w:rsidP="00AD1CFF">
            <w:pPr>
              <w:rPr>
                <w:rFonts w:ascii="Arial" w:hAnsi="Arial" w:cs="Arial"/>
                <w:color w:val="000000" w:themeColor="text1"/>
                <w:sz w:val="20"/>
                <w:szCs w:val="20"/>
              </w:rPr>
            </w:pPr>
          </w:p>
        </w:tc>
      </w:tr>
      <w:tr w:rsidR="00AD1CFF" w:rsidRPr="00650AB7" w:rsidTr="00AD1CFF">
        <w:trPr>
          <w:trHeight w:val="20"/>
          <w:jc w:val="center"/>
        </w:trPr>
        <w:tc>
          <w:tcPr>
            <w:tcW w:w="360"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3</w:t>
            </w:r>
          </w:p>
        </w:tc>
        <w:tc>
          <w:tcPr>
            <w:tcW w:w="1278" w:type="pct"/>
            <w:tcBorders>
              <w:top w:val="single" w:sz="4" w:space="0" w:color="auto"/>
              <w:left w:val="single" w:sz="4" w:space="0" w:color="auto"/>
            </w:tcBorders>
            <w:shd w:val="clear" w:color="auto" w:fill="FFFFFF"/>
            <w:vAlign w:val="center"/>
          </w:tcPr>
          <w:p w:rsidR="00AD1CFF" w:rsidRPr="00650AB7" w:rsidRDefault="00AD1CFF" w:rsidP="00AD1CFF">
            <w:pPr>
              <w:rPr>
                <w:rFonts w:ascii="Arial" w:hAnsi="Arial" w:cs="Arial"/>
                <w:color w:val="000000" w:themeColor="text1"/>
                <w:sz w:val="20"/>
                <w:szCs w:val="20"/>
              </w:rPr>
            </w:pPr>
            <w:r w:rsidRPr="00650AB7">
              <w:rPr>
                <w:rFonts w:ascii="Arial" w:hAnsi="Arial" w:cs="Arial"/>
                <w:color w:val="000000" w:themeColor="text1"/>
                <w:sz w:val="20"/>
                <w:szCs w:val="20"/>
              </w:rPr>
              <w:t>Vận tải, dịch vụ có gắn với hàng hóa</w:t>
            </w:r>
          </w:p>
        </w:tc>
        <w:tc>
          <w:tcPr>
            <w:tcW w:w="419"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[11]</w:t>
            </w:r>
          </w:p>
        </w:tc>
        <w:tc>
          <w:tcPr>
            <w:tcW w:w="1049" w:type="pct"/>
            <w:tcBorders>
              <w:top w:val="single" w:sz="4" w:space="0" w:color="auto"/>
              <w:left w:val="single" w:sz="4" w:space="0" w:color="auto"/>
            </w:tcBorders>
            <w:shd w:val="clear" w:color="auto" w:fill="FFFFFF"/>
            <w:vAlign w:val="center"/>
          </w:tcPr>
          <w:p w:rsidR="00AD1CFF" w:rsidRPr="00650AB7" w:rsidRDefault="00AD1CFF" w:rsidP="00AD1CFF">
            <w:pPr>
              <w:rPr>
                <w:rFonts w:ascii="Arial" w:hAnsi="Arial" w:cs="Arial"/>
                <w:color w:val="000000" w:themeColor="text1"/>
                <w:sz w:val="20"/>
                <w:szCs w:val="20"/>
              </w:rPr>
            </w:pPr>
          </w:p>
        </w:tc>
        <w:tc>
          <w:tcPr>
            <w:tcW w:w="590" w:type="pct"/>
            <w:tcBorders>
              <w:top w:val="single" w:sz="4" w:space="0" w:color="auto"/>
              <w:left w:val="single" w:sz="4" w:space="0" w:color="auto"/>
            </w:tcBorders>
            <w:shd w:val="clear" w:color="auto" w:fill="FFFFFF"/>
            <w:vAlign w:val="center"/>
          </w:tcPr>
          <w:p w:rsidR="00AD1CFF" w:rsidRPr="00650AB7" w:rsidRDefault="00AD1CFF" w:rsidP="00AD1CFF">
            <w:pPr>
              <w:rPr>
                <w:rFonts w:ascii="Arial" w:hAnsi="Arial" w:cs="Arial"/>
                <w:color w:val="000000" w:themeColor="text1"/>
                <w:sz w:val="20"/>
                <w:szCs w:val="20"/>
              </w:rPr>
            </w:pPr>
          </w:p>
        </w:tc>
        <w:tc>
          <w:tcPr>
            <w:tcW w:w="486" w:type="pct"/>
            <w:tcBorders>
              <w:top w:val="single" w:sz="4" w:space="0" w:color="auto"/>
              <w:left w:val="single" w:sz="4" w:space="0" w:color="auto"/>
            </w:tcBorders>
            <w:shd w:val="clear" w:color="auto" w:fill="FFFFFF"/>
            <w:vAlign w:val="center"/>
          </w:tcPr>
          <w:p w:rsidR="00AD1CFF" w:rsidRPr="00650AB7" w:rsidRDefault="00AD1CFF" w:rsidP="00AD1CFF">
            <w:pPr>
              <w:rPr>
                <w:rFonts w:ascii="Arial" w:hAnsi="Arial" w:cs="Arial"/>
                <w:color w:val="000000" w:themeColor="text1"/>
                <w:sz w:val="20"/>
                <w:szCs w:val="20"/>
              </w:rPr>
            </w:pPr>
          </w:p>
        </w:tc>
        <w:tc>
          <w:tcPr>
            <w:tcW w:w="818" w:type="pct"/>
            <w:tcBorders>
              <w:top w:val="single" w:sz="4" w:space="0" w:color="auto"/>
              <w:left w:val="single" w:sz="4" w:space="0" w:color="auto"/>
              <w:right w:val="single" w:sz="4" w:space="0" w:color="auto"/>
            </w:tcBorders>
            <w:shd w:val="clear" w:color="auto" w:fill="FFFFFF"/>
            <w:vAlign w:val="center"/>
          </w:tcPr>
          <w:p w:rsidR="00AD1CFF" w:rsidRPr="00650AB7" w:rsidRDefault="00AD1CFF" w:rsidP="00AD1CFF">
            <w:pPr>
              <w:rPr>
                <w:rFonts w:ascii="Arial" w:hAnsi="Arial" w:cs="Arial"/>
                <w:color w:val="000000" w:themeColor="text1"/>
                <w:sz w:val="20"/>
                <w:szCs w:val="20"/>
              </w:rPr>
            </w:pPr>
          </w:p>
        </w:tc>
      </w:tr>
      <w:tr w:rsidR="00AD1CFF" w:rsidRPr="00650AB7" w:rsidTr="00AD1CFF">
        <w:trPr>
          <w:trHeight w:val="20"/>
          <w:jc w:val="center"/>
        </w:trPr>
        <w:tc>
          <w:tcPr>
            <w:tcW w:w="360"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4</w:t>
            </w:r>
          </w:p>
        </w:tc>
        <w:tc>
          <w:tcPr>
            <w:tcW w:w="1278" w:type="pct"/>
            <w:tcBorders>
              <w:top w:val="single" w:sz="4" w:space="0" w:color="auto"/>
              <w:left w:val="single" w:sz="4" w:space="0" w:color="auto"/>
            </w:tcBorders>
            <w:shd w:val="clear" w:color="auto" w:fill="FFFFFF"/>
            <w:vAlign w:val="center"/>
          </w:tcPr>
          <w:p w:rsidR="00AD1CFF" w:rsidRPr="00650AB7" w:rsidRDefault="00AD1CFF" w:rsidP="00AD1CFF">
            <w:pPr>
              <w:rPr>
                <w:rFonts w:ascii="Arial" w:hAnsi="Arial" w:cs="Arial"/>
                <w:color w:val="000000" w:themeColor="text1"/>
                <w:sz w:val="20"/>
                <w:szCs w:val="20"/>
              </w:rPr>
            </w:pPr>
            <w:r w:rsidRPr="00650AB7">
              <w:rPr>
                <w:rFonts w:ascii="Arial" w:hAnsi="Arial" w:cs="Arial"/>
                <w:color w:val="000000" w:themeColor="text1"/>
                <w:sz w:val="20"/>
                <w:szCs w:val="20"/>
              </w:rPr>
              <w:t>Không xác định được hàng hóa hoặc dịch vụ hoặc loại dịch vụ</w:t>
            </w:r>
          </w:p>
        </w:tc>
        <w:tc>
          <w:tcPr>
            <w:tcW w:w="419"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[12]</w:t>
            </w:r>
          </w:p>
        </w:tc>
        <w:tc>
          <w:tcPr>
            <w:tcW w:w="1049" w:type="pct"/>
            <w:tcBorders>
              <w:top w:val="single" w:sz="4" w:space="0" w:color="auto"/>
              <w:left w:val="single" w:sz="4" w:space="0" w:color="auto"/>
            </w:tcBorders>
            <w:shd w:val="clear" w:color="auto" w:fill="FFFFFF"/>
            <w:vAlign w:val="center"/>
          </w:tcPr>
          <w:p w:rsidR="00AD1CFF" w:rsidRPr="00650AB7" w:rsidRDefault="00AD1CFF" w:rsidP="00AD1CFF">
            <w:pPr>
              <w:rPr>
                <w:rFonts w:ascii="Arial" w:hAnsi="Arial" w:cs="Arial"/>
                <w:color w:val="000000" w:themeColor="text1"/>
                <w:sz w:val="20"/>
                <w:szCs w:val="20"/>
              </w:rPr>
            </w:pPr>
          </w:p>
        </w:tc>
        <w:tc>
          <w:tcPr>
            <w:tcW w:w="590" w:type="pct"/>
            <w:tcBorders>
              <w:top w:val="single" w:sz="4" w:space="0" w:color="auto"/>
              <w:left w:val="single" w:sz="4" w:space="0" w:color="auto"/>
            </w:tcBorders>
            <w:shd w:val="clear" w:color="auto" w:fill="FFFFFF"/>
            <w:vAlign w:val="center"/>
          </w:tcPr>
          <w:p w:rsidR="00AD1CFF" w:rsidRPr="00650AB7" w:rsidRDefault="00AD1CFF" w:rsidP="00AD1CFF">
            <w:pPr>
              <w:rPr>
                <w:rFonts w:ascii="Arial" w:hAnsi="Arial" w:cs="Arial"/>
                <w:color w:val="000000" w:themeColor="text1"/>
                <w:sz w:val="20"/>
                <w:szCs w:val="20"/>
              </w:rPr>
            </w:pPr>
          </w:p>
        </w:tc>
        <w:tc>
          <w:tcPr>
            <w:tcW w:w="486" w:type="pct"/>
            <w:tcBorders>
              <w:top w:val="single" w:sz="4" w:space="0" w:color="auto"/>
              <w:left w:val="single" w:sz="4" w:space="0" w:color="auto"/>
            </w:tcBorders>
            <w:shd w:val="clear" w:color="auto" w:fill="FFFFFF"/>
            <w:vAlign w:val="center"/>
          </w:tcPr>
          <w:p w:rsidR="00AD1CFF" w:rsidRPr="00650AB7" w:rsidRDefault="00AD1CFF" w:rsidP="00AD1CFF">
            <w:pPr>
              <w:rPr>
                <w:rFonts w:ascii="Arial" w:hAnsi="Arial" w:cs="Arial"/>
                <w:color w:val="000000" w:themeColor="text1"/>
                <w:sz w:val="20"/>
                <w:szCs w:val="20"/>
              </w:rPr>
            </w:pPr>
          </w:p>
        </w:tc>
        <w:tc>
          <w:tcPr>
            <w:tcW w:w="818" w:type="pct"/>
            <w:tcBorders>
              <w:top w:val="single" w:sz="4" w:space="0" w:color="auto"/>
              <w:left w:val="single" w:sz="4" w:space="0" w:color="auto"/>
              <w:right w:val="single" w:sz="4" w:space="0" w:color="auto"/>
            </w:tcBorders>
            <w:shd w:val="clear" w:color="auto" w:fill="FFFFFF"/>
            <w:vAlign w:val="center"/>
          </w:tcPr>
          <w:p w:rsidR="00AD1CFF" w:rsidRPr="00650AB7" w:rsidRDefault="00AD1CFF" w:rsidP="00AD1CFF">
            <w:pPr>
              <w:rPr>
                <w:rFonts w:ascii="Arial" w:hAnsi="Arial" w:cs="Arial"/>
                <w:color w:val="000000" w:themeColor="text1"/>
                <w:sz w:val="20"/>
                <w:szCs w:val="20"/>
              </w:rPr>
            </w:pPr>
          </w:p>
        </w:tc>
      </w:tr>
      <w:tr w:rsidR="00AD1CFF" w:rsidRPr="00650AB7" w:rsidTr="00AD1CFF">
        <w:trPr>
          <w:trHeight w:val="20"/>
          <w:jc w:val="center"/>
        </w:trPr>
        <w:tc>
          <w:tcPr>
            <w:tcW w:w="360" w:type="pct"/>
            <w:tcBorders>
              <w:top w:val="single" w:sz="4" w:space="0" w:color="auto"/>
              <w:left w:val="single" w:sz="4" w:space="0" w:color="auto"/>
              <w:bottom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1278" w:type="pct"/>
            <w:tcBorders>
              <w:top w:val="single" w:sz="4" w:space="0" w:color="auto"/>
              <w:left w:val="single" w:sz="4" w:space="0" w:color="auto"/>
              <w:bottom w:val="single" w:sz="4" w:space="0" w:color="auto"/>
            </w:tcBorders>
            <w:shd w:val="clear" w:color="auto" w:fill="FFFFFF"/>
            <w:vAlign w:val="center"/>
          </w:tcPr>
          <w:p w:rsidR="00AD1CFF" w:rsidRPr="00650AB7" w:rsidRDefault="00AD1CFF" w:rsidP="00AD1CFF">
            <w:pPr>
              <w:rPr>
                <w:rFonts w:ascii="Arial" w:hAnsi="Arial" w:cs="Arial"/>
                <w:color w:val="000000" w:themeColor="text1"/>
                <w:sz w:val="20"/>
                <w:szCs w:val="20"/>
              </w:rPr>
            </w:pPr>
            <w:r w:rsidRPr="00650AB7">
              <w:rPr>
                <w:rFonts w:ascii="Arial" w:hAnsi="Arial" w:cs="Arial"/>
                <w:b/>
                <w:bCs/>
                <w:color w:val="000000" w:themeColor="text1"/>
                <w:sz w:val="20"/>
                <w:szCs w:val="20"/>
              </w:rPr>
              <w:t>Tổng cộng:</w:t>
            </w:r>
          </w:p>
        </w:tc>
        <w:tc>
          <w:tcPr>
            <w:tcW w:w="419" w:type="pct"/>
            <w:tcBorders>
              <w:top w:val="single" w:sz="4" w:space="0" w:color="auto"/>
              <w:left w:val="single" w:sz="4" w:space="0" w:color="auto"/>
              <w:bottom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[13]</w:t>
            </w:r>
          </w:p>
        </w:tc>
        <w:tc>
          <w:tcPr>
            <w:tcW w:w="1049" w:type="pct"/>
            <w:tcBorders>
              <w:top w:val="single" w:sz="4" w:space="0" w:color="auto"/>
              <w:left w:val="single" w:sz="4" w:space="0" w:color="auto"/>
              <w:bottom w:val="single" w:sz="4" w:space="0" w:color="auto"/>
            </w:tcBorders>
            <w:shd w:val="clear" w:color="auto" w:fill="FFFFFF"/>
            <w:vAlign w:val="center"/>
          </w:tcPr>
          <w:p w:rsidR="00AD1CFF" w:rsidRPr="00650AB7" w:rsidRDefault="00AD1CFF" w:rsidP="00AD1CFF">
            <w:pPr>
              <w:rPr>
                <w:rFonts w:ascii="Arial" w:hAnsi="Arial" w:cs="Arial"/>
                <w:color w:val="000000" w:themeColor="text1"/>
                <w:sz w:val="20"/>
                <w:szCs w:val="20"/>
              </w:rPr>
            </w:pPr>
          </w:p>
        </w:tc>
        <w:tc>
          <w:tcPr>
            <w:tcW w:w="590" w:type="pct"/>
            <w:tcBorders>
              <w:top w:val="single" w:sz="4" w:space="0" w:color="auto"/>
              <w:left w:val="single" w:sz="4" w:space="0" w:color="auto"/>
              <w:bottom w:val="single" w:sz="4" w:space="0" w:color="auto"/>
            </w:tcBorders>
            <w:shd w:val="clear" w:color="auto" w:fill="FFFFFF"/>
            <w:vAlign w:val="center"/>
          </w:tcPr>
          <w:p w:rsidR="00AD1CFF" w:rsidRPr="00650AB7" w:rsidRDefault="00AD1CFF" w:rsidP="00AD1CFF">
            <w:pPr>
              <w:rPr>
                <w:rFonts w:ascii="Arial" w:hAnsi="Arial" w:cs="Arial"/>
                <w:color w:val="000000" w:themeColor="text1"/>
                <w:sz w:val="20"/>
                <w:szCs w:val="20"/>
              </w:rPr>
            </w:pPr>
          </w:p>
        </w:tc>
        <w:tc>
          <w:tcPr>
            <w:tcW w:w="486" w:type="pct"/>
            <w:tcBorders>
              <w:top w:val="single" w:sz="4" w:space="0" w:color="auto"/>
              <w:left w:val="single" w:sz="4" w:space="0" w:color="auto"/>
              <w:bottom w:val="single" w:sz="4" w:space="0" w:color="auto"/>
            </w:tcBorders>
            <w:shd w:val="clear" w:color="auto" w:fill="FFFFFF"/>
            <w:vAlign w:val="center"/>
          </w:tcPr>
          <w:p w:rsidR="00AD1CFF" w:rsidRPr="00650AB7" w:rsidRDefault="00AD1CFF" w:rsidP="00AD1CFF">
            <w:pPr>
              <w:rPr>
                <w:rFonts w:ascii="Arial" w:hAnsi="Arial" w:cs="Arial"/>
                <w:color w:val="000000" w:themeColor="text1"/>
                <w:sz w:val="20"/>
                <w:szCs w:val="20"/>
              </w:rPr>
            </w:pPr>
          </w:p>
        </w:tc>
        <w:tc>
          <w:tcPr>
            <w:tcW w:w="818" w:type="pct"/>
            <w:tcBorders>
              <w:top w:val="single" w:sz="4" w:space="0" w:color="auto"/>
              <w:left w:val="single" w:sz="4" w:space="0" w:color="auto"/>
              <w:bottom w:val="single" w:sz="4" w:space="0" w:color="auto"/>
              <w:right w:val="single" w:sz="4" w:space="0" w:color="auto"/>
            </w:tcBorders>
            <w:shd w:val="clear" w:color="auto" w:fill="FFFFFF"/>
            <w:vAlign w:val="center"/>
          </w:tcPr>
          <w:p w:rsidR="00AD1CFF" w:rsidRPr="00650AB7" w:rsidRDefault="00AD1CFF" w:rsidP="00AD1CFF">
            <w:pPr>
              <w:rPr>
                <w:rFonts w:ascii="Arial" w:hAnsi="Arial" w:cs="Arial"/>
                <w:color w:val="000000" w:themeColor="text1"/>
                <w:sz w:val="20"/>
                <w:szCs w:val="20"/>
              </w:rPr>
            </w:pPr>
          </w:p>
        </w:tc>
      </w:tr>
    </w:tbl>
    <w:p w:rsidR="00AD1CFF" w:rsidRPr="00650AB7" w:rsidRDefault="00AD1CFF" w:rsidP="00A30D54">
      <w:pPr>
        <w:adjustRightInd w:val="0"/>
        <w:snapToGrid w:val="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Tôi cam đoan số liệu khai trên là đúng và chịu trách nhiệm trước pháp luật về những số liệu đã khai.</w:t>
      </w:r>
    </w:p>
    <w:p w:rsidR="00AD1CFF" w:rsidRPr="00650AB7" w:rsidRDefault="00AD1CFF" w:rsidP="00AD1CFF">
      <w:pPr>
        <w:rPr>
          <w:rFonts w:ascii="Arial" w:hAnsi="Arial" w:cs="Arial"/>
          <w:i/>
          <w:iCs/>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6"/>
        <w:gridCol w:w="5004"/>
      </w:tblGrid>
      <w:tr w:rsidR="00650AB7" w:rsidRPr="00650AB7" w:rsidTr="00AD1CFF">
        <w:tc>
          <w:tcPr>
            <w:tcW w:w="2226" w:type="pct"/>
          </w:tcPr>
          <w:p w:rsidR="00AD1CFF" w:rsidRPr="00650AB7" w:rsidRDefault="00AD1CFF" w:rsidP="00AD1CFF">
            <w:pPr>
              <w:rPr>
                <w:rFonts w:ascii="Arial" w:hAnsi="Arial" w:cs="Arial"/>
                <w:b/>
                <w:bCs/>
                <w:color w:val="000000" w:themeColor="text1"/>
                <w:sz w:val="20"/>
                <w:szCs w:val="20"/>
              </w:rPr>
            </w:pPr>
          </w:p>
          <w:p w:rsidR="00AD1CFF" w:rsidRPr="00650AB7" w:rsidRDefault="00AD1CFF" w:rsidP="00AD1CFF">
            <w:pPr>
              <w:rPr>
                <w:rFonts w:ascii="Arial" w:hAnsi="Arial" w:cs="Arial"/>
                <w:b/>
                <w:bCs/>
                <w:color w:val="000000" w:themeColor="text1"/>
                <w:sz w:val="20"/>
                <w:szCs w:val="20"/>
              </w:rPr>
            </w:pPr>
            <w:r w:rsidRPr="00650AB7">
              <w:rPr>
                <w:rFonts w:ascii="Arial" w:hAnsi="Arial" w:cs="Arial"/>
                <w:b/>
                <w:bCs/>
                <w:color w:val="000000" w:themeColor="text1"/>
                <w:sz w:val="20"/>
                <w:szCs w:val="20"/>
              </w:rPr>
              <w:t>NHÂN VIÊN ĐẠI LÝ THUẾ</w:t>
            </w:r>
          </w:p>
          <w:p w:rsidR="00AD1CFF" w:rsidRPr="00650AB7" w:rsidRDefault="00AD1CFF" w:rsidP="00AD1CFF">
            <w:pPr>
              <w:rPr>
                <w:rFonts w:ascii="Arial" w:hAnsi="Arial" w:cs="Arial"/>
                <w:color w:val="000000" w:themeColor="text1"/>
                <w:sz w:val="20"/>
                <w:szCs w:val="20"/>
              </w:rPr>
            </w:pPr>
            <w:r w:rsidRPr="00650AB7">
              <w:rPr>
                <w:rFonts w:ascii="Arial" w:hAnsi="Arial" w:cs="Arial"/>
                <w:color w:val="000000" w:themeColor="text1"/>
                <w:sz w:val="20"/>
                <w:szCs w:val="20"/>
              </w:rPr>
              <w:t>Họ và tên:…………………….</w:t>
            </w:r>
          </w:p>
          <w:p w:rsidR="00AD1CFF" w:rsidRPr="00650AB7" w:rsidRDefault="00AD1CFF" w:rsidP="00AD1CFF">
            <w:pPr>
              <w:rPr>
                <w:rFonts w:ascii="Arial" w:hAnsi="Arial" w:cs="Arial"/>
                <w:i/>
                <w:iCs/>
                <w:color w:val="000000" w:themeColor="text1"/>
                <w:sz w:val="20"/>
                <w:szCs w:val="20"/>
              </w:rPr>
            </w:pPr>
            <w:r w:rsidRPr="00650AB7">
              <w:rPr>
                <w:rFonts w:ascii="Arial" w:hAnsi="Arial" w:cs="Arial"/>
                <w:color w:val="000000" w:themeColor="text1"/>
                <w:sz w:val="20"/>
                <w:szCs w:val="20"/>
              </w:rPr>
              <w:t>Chứng chỉ hành nghề số: …..</w:t>
            </w:r>
          </w:p>
        </w:tc>
        <w:tc>
          <w:tcPr>
            <w:tcW w:w="2774" w:type="pct"/>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i/>
                <w:iCs/>
                <w:color w:val="000000" w:themeColor="text1"/>
                <w:sz w:val="20"/>
                <w:szCs w:val="20"/>
              </w:rPr>
              <w:t>….., ngày... tháng... năm .....</w:t>
            </w:r>
          </w:p>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NGƯỜI NỘP THUẾ hoặc</w:t>
            </w:r>
          </w:p>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ĐẠI DIỆN HỢP PHÁP CỦA NGƯỜI NỘP THUẾ</w:t>
            </w:r>
          </w:p>
          <w:p w:rsidR="00AD1CFF" w:rsidRPr="00650AB7" w:rsidRDefault="00AD1CFF" w:rsidP="00A30D54">
            <w:pPr>
              <w:jc w:val="center"/>
              <w:rPr>
                <w:rFonts w:ascii="Arial" w:hAnsi="Arial" w:cs="Arial"/>
                <w:color w:val="000000" w:themeColor="text1"/>
                <w:sz w:val="20"/>
                <w:szCs w:val="20"/>
              </w:rPr>
            </w:pPr>
            <w:r w:rsidRPr="00650AB7">
              <w:rPr>
                <w:rFonts w:ascii="Arial" w:hAnsi="Arial" w:cs="Arial"/>
                <w:i/>
                <w:iCs/>
                <w:color w:val="000000" w:themeColor="text1"/>
                <w:sz w:val="20"/>
                <w:szCs w:val="20"/>
              </w:rPr>
              <w:t>(Chữ ký, ghi rõ họ tên; chức vụ và đóng dấu (nếu có)/</w:t>
            </w:r>
          </w:p>
          <w:p w:rsidR="00AD1CFF" w:rsidRPr="00650AB7" w:rsidRDefault="00AD1CFF" w:rsidP="00A30D54">
            <w:pPr>
              <w:jc w:val="center"/>
              <w:rPr>
                <w:rFonts w:ascii="Arial" w:hAnsi="Arial" w:cs="Arial"/>
                <w:i/>
                <w:iCs/>
                <w:color w:val="000000" w:themeColor="text1"/>
                <w:sz w:val="20"/>
                <w:szCs w:val="20"/>
                <w:lang w:val="en-US"/>
              </w:rPr>
            </w:pPr>
            <w:r w:rsidRPr="00650AB7">
              <w:rPr>
                <w:rFonts w:ascii="Arial" w:hAnsi="Arial" w:cs="Arial"/>
                <w:i/>
                <w:iCs/>
                <w:color w:val="000000" w:themeColor="text1"/>
                <w:sz w:val="20"/>
                <w:szCs w:val="20"/>
              </w:rPr>
              <w:t>Ký điện tử</w:t>
            </w:r>
            <w:r w:rsidRPr="00650AB7">
              <w:rPr>
                <w:rFonts w:ascii="Arial" w:hAnsi="Arial" w:cs="Arial"/>
                <w:i/>
                <w:iCs/>
                <w:color w:val="000000" w:themeColor="text1"/>
                <w:sz w:val="20"/>
                <w:szCs w:val="20"/>
                <w:lang w:val="en-US"/>
              </w:rPr>
              <w:t>)</w:t>
            </w:r>
          </w:p>
        </w:tc>
      </w:tr>
    </w:tbl>
    <w:p w:rsidR="00AD1CFF" w:rsidRPr="00650AB7" w:rsidRDefault="00AD1CFF" w:rsidP="00AD1CFF">
      <w:pPr>
        <w:rPr>
          <w:rFonts w:ascii="Arial" w:hAnsi="Arial" w:cs="Arial"/>
          <w:color w:val="000000" w:themeColor="text1"/>
          <w:sz w:val="20"/>
          <w:szCs w:val="20"/>
        </w:rPr>
        <w:sectPr w:rsidR="00AD1CFF" w:rsidRPr="00650AB7" w:rsidSect="00650AB7">
          <w:headerReference w:type="default" r:id="rId9"/>
          <w:type w:val="nextColumn"/>
          <w:pgSz w:w="11900" w:h="16840"/>
          <w:pgMar w:top="1440" w:right="1440" w:bottom="1440" w:left="1440" w:header="0" w:footer="0" w:gutter="0"/>
          <w:pgNumType w:start="2"/>
          <w:cols w:space="720"/>
          <w:noEndnote/>
          <w:docGrid w:linePitch="360"/>
        </w:sectPr>
      </w:pPr>
    </w:p>
    <w:p w:rsidR="00AD1CFF" w:rsidRPr="00650AB7" w:rsidRDefault="00AD1CFF" w:rsidP="00A30D54">
      <w:pPr>
        <w:jc w:val="right"/>
        <w:rPr>
          <w:rFonts w:ascii="Arial" w:hAnsi="Arial" w:cs="Arial"/>
          <w:color w:val="000000" w:themeColor="text1"/>
          <w:sz w:val="20"/>
          <w:szCs w:val="20"/>
        </w:rPr>
      </w:pPr>
      <w:r w:rsidRPr="00650AB7">
        <w:rPr>
          <w:rFonts w:ascii="Arial" w:hAnsi="Arial" w:cs="Arial"/>
          <w:b/>
          <w:bCs/>
          <w:color w:val="000000" w:themeColor="text1"/>
          <w:sz w:val="20"/>
          <w:szCs w:val="20"/>
        </w:rPr>
        <w:t>Mẫu số: 01-1/BK-CNKD-TMĐT</w:t>
      </w:r>
    </w:p>
    <w:p w:rsidR="00AD1CFF" w:rsidRPr="00650AB7" w:rsidRDefault="00AD1CFF" w:rsidP="00A30D54">
      <w:pPr>
        <w:jc w:val="center"/>
        <w:rPr>
          <w:rFonts w:ascii="Arial" w:hAnsi="Arial" w:cs="Arial"/>
          <w:b/>
          <w:bCs/>
          <w:color w:val="000000" w:themeColor="text1"/>
          <w:sz w:val="20"/>
          <w:szCs w:val="20"/>
        </w:rPr>
      </w:pPr>
      <w:r w:rsidRPr="00650AB7">
        <w:rPr>
          <w:rFonts w:ascii="Arial" w:hAnsi="Arial" w:cs="Arial"/>
          <w:b/>
          <w:bCs/>
          <w:color w:val="000000" w:themeColor="text1"/>
          <w:sz w:val="20"/>
          <w:szCs w:val="20"/>
        </w:rPr>
        <w:t>BẢNG KÊ CHI TIẾT SỐ THUẾ ĐÃ KHẤU TRỪ CỦA HỘ, CÁ NHÂN</w:t>
      </w:r>
      <w:r w:rsidRPr="00650AB7">
        <w:rPr>
          <w:rFonts w:ascii="Arial" w:hAnsi="Arial" w:cs="Arial"/>
          <w:b/>
          <w:bCs/>
          <w:color w:val="000000" w:themeColor="text1"/>
          <w:sz w:val="20"/>
          <w:szCs w:val="20"/>
        </w:rPr>
        <w:br/>
        <w:t>CÓ HOẠT ĐỘNG KINH DOANH TRÊN NỀN TẢNG THƯƠNG MẠI ĐIỆN TỬ</w:t>
      </w:r>
    </w:p>
    <w:p w:rsidR="00AD1CFF" w:rsidRPr="00650AB7" w:rsidRDefault="00AD1CFF" w:rsidP="00A30D54">
      <w:pPr>
        <w:jc w:val="center"/>
        <w:rPr>
          <w:rFonts w:ascii="Arial" w:hAnsi="Arial" w:cs="Arial"/>
          <w:i/>
          <w:iCs/>
          <w:color w:val="000000" w:themeColor="text1"/>
          <w:sz w:val="20"/>
          <w:szCs w:val="20"/>
        </w:rPr>
      </w:pPr>
      <w:r w:rsidRPr="00650AB7">
        <w:rPr>
          <w:rFonts w:ascii="Arial" w:hAnsi="Arial" w:cs="Arial"/>
          <w:i/>
          <w:iCs/>
          <w:color w:val="000000" w:themeColor="text1"/>
          <w:sz w:val="20"/>
          <w:szCs w:val="20"/>
        </w:rPr>
        <w:t>(Kèm theo Tờ khai 01/CNKD-TMĐT)</w:t>
      </w:r>
    </w:p>
    <w:p w:rsidR="00AD1CFF" w:rsidRPr="00650AB7" w:rsidRDefault="00AD1CFF" w:rsidP="00AD1CFF">
      <w:pPr>
        <w:rPr>
          <w:rFonts w:ascii="Arial" w:hAnsi="Arial" w:cs="Arial"/>
          <w:color w:val="000000" w:themeColor="text1"/>
          <w:sz w:val="20"/>
          <w:szCs w:val="20"/>
        </w:rPr>
      </w:pP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[01] Kỳ tính thuế:</w:t>
      </w:r>
      <w:r w:rsidRPr="00650AB7">
        <w:rPr>
          <w:rFonts w:ascii="Arial" w:hAnsi="Arial" w:cs="Arial"/>
          <w:color w:val="000000" w:themeColor="text1"/>
          <w:sz w:val="20"/>
          <w:szCs w:val="20"/>
        </w:rPr>
        <w:tab/>
        <w:t>Tháng………….năm…………………</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[02] Lần đầu: □</w:t>
      </w:r>
      <w:r w:rsidRPr="00650AB7">
        <w:rPr>
          <w:rFonts w:ascii="Arial" w:hAnsi="Arial" w:cs="Arial"/>
          <w:color w:val="000000" w:themeColor="text1"/>
          <w:sz w:val="20"/>
          <w:szCs w:val="20"/>
        </w:rPr>
        <w:tab/>
      </w:r>
      <w:r w:rsidRPr="00650AB7">
        <w:rPr>
          <w:rFonts w:ascii="Arial" w:hAnsi="Arial" w:cs="Arial"/>
          <w:color w:val="000000" w:themeColor="text1"/>
          <w:sz w:val="20"/>
          <w:szCs w:val="20"/>
        </w:rPr>
        <w:tab/>
        <w:t>[03] Bổ sung lần thứ:....</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[04] Tên của tổ chức quản lý nền tảng thương mại điện tử: …………………………………………</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[05] Mã số thuế khấu trừ, nộp thay: …………………………………………………………..</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[06] Tên đại lý thuế (nếu có): …………………………………………………………………..</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[07] Mã số thuế:</w:t>
      </w:r>
      <w:r w:rsidRPr="00650AB7">
        <w:rPr>
          <w:rFonts w:ascii="Arial" w:hAnsi="Arial" w:cs="Arial"/>
          <w:color w:val="000000" w:themeColor="text1"/>
          <w:sz w:val="20"/>
          <w:szCs w:val="20"/>
        </w:rPr>
        <w:tab/>
        <w:t>……………………………………………………………………………………</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[08] Hợp đồng đại lý thuế: Số: …………………………………………Ngày: ………………</w:t>
      </w:r>
    </w:p>
    <w:p w:rsidR="00AD1CFF" w:rsidRPr="00650AB7" w:rsidRDefault="00AD1CFF" w:rsidP="00AD1CFF">
      <w:pPr>
        <w:jc w:val="right"/>
        <w:rPr>
          <w:rFonts w:ascii="Arial" w:hAnsi="Arial" w:cs="Arial"/>
          <w:i/>
          <w:iCs/>
          <w:color w:val="000000" w:themeColor="text1"/>
          <w:sz w:val="20"/>
          <w:szCs w:val="20"/>
        </w:rPr>
      </w:pPr>
      <w:r w:rsidRPr="00650AB7">
        <w:rPr>
          <w:rFonts w:ascii="Arial" w:hAnsi="Arial" w:cs="Arial"/>
          <w:i/>
          <w:iCs/>
          <w:color w:val="000000" w:themeColor="text1"/>
          <w:sz w:val="20"/>
          <w:szCs w:val="20"/>
        </w:rPr>
        <w:t>Đơn vị tiền:...</w:t>
      </w:r>
    </w:p>
    <w:tbl>
      <w:tblPr>
        <w:tblOverlap w:val="never"/>
        <w:tblW w:w="5000" w:type="pct"/>
        <w:jc w:val="center"/>
        <w:tblCellMar>
          <w:left w:w="10" w:type="dxa"/>
          <w:right w:w="10" w:type="dxa"/>
        </w:tblCellMar>
        <w:tblLook w:val="04A0" w:firstRow="1" w:lastRow="0" w:firstColumn="1" w:lastColumn="0" w:noHBand="0" w:noVBand="1"/>
      </w:tblPr>
      <w:tblGrid>
        <w:gridCol w:w="698"/>
        <w:gridCol w:w="1091"/>
        <w:gridCol w:w="1641"/>
        <w:gridCol w:w="1189"/>
        <w:gridCol w:w="1189"/>
        <w:gridCol w:w="1858"/>
        <w:gridCol w:w="809"/>
        <w:gridCol w:w="787"/>
        <w:gridCol w:w="1066"/>
        <w:gridCol w:w="801"/>
        <w:gridCol w:w="1066"/>
        <w:gridCol w:w="1755"/>
      </w:tblGrid>
      <w:tr w:rsidR="00AD1CFF" w:rsidRPr="00650AB7" w:rsidTr="00AD1CFF">
        <w:trPr>
          <w:trHeight w:val="20"/>
          <w:jc w:val="center"/>
        </w:trPr>
        <w:tc>
          <w:tcPr>
            <w:tcW w:w="250" w:type="pct"/>
            <w:vMerge w:val="restar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STT</w:t>
            </w:r>
          </w:p>
        </w:tc>
        <w:tc>
          <w:tcPr>
            <w:tcW w:w="391" w:type="pct"/>
            <w:vMerge w:val="restar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Tên nền tảng thương mại điện tử</w:t>
            </w:r>
          </w:p>
        </w:tc>
        <w:tc>
          <w:tcPr>
            <w:tcW w:w="588" w:type="pct"/>
            <w:vMerge w:val="restar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Mã quản lý trên nền tảng thương mại điện tử của người bán là hộ, cá nhân</w:t>
            </w:r>
          </w:p>
        </w:tc>
        <w:tc>
          <w:tcPr>
            <w:tcW w:w="426" w:type="pct"/>
            <w:vMerge w:val="restar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Tên gian hàng/ Tên tài khoản trên nền tảng thương mại điện tử</w:t>
            </w:r>
          </w:p>
        </w:tc>
        <w:tc>
          <w:tcPr>
            <w:tcW w:w="426" w:type="pct"/>
            <w:vMerge w:val="restar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Tên hộ/ Họ và tên cá nhân</w:t>
            </w:r>
          </w:p>
        </w:tc>
        <w:tc>
          <w:tcPr>
            <w:tcW w:w="666" w:type="pct"/>
            <w:vMerge w:val="restar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Mã số thuế/ Số định danh cá nhân (Số CCCD/Số hộ chiếu/ Số giấy tờ định danh của hộ, cá nhân</w:t>
            </w:r>
          </w:p>
        </w:tc>
        <w:tc>
          <w:tcPr>
            <w:tcW w:w="290" w:type="pct"/>
            <w:vMerge w:val="restar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Cá nhân không cư trú</w:t>
            </w:r>
          </w:p>
        </w:tc>
        <w:tc>
          <w:tcPr>
            <w:tcW w:w="282" w:type="pct"/>
            <w:vMerge w:val="restar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Nhóm ngành nghề</w:t>
            </w:r>
          </w:p>
        </w:tc>
        <w:tc>
          <w:tcPr>
            <w:tcW w:w="382" w:type="pct"/>
            <w:vMerge w:val="restar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Doanh thu của hộ, cá nhân</w:t>
            </w:r>
          </w:p>
        </w:tc>
        <w:tc>
          <w:tcPr>
            <w:tcW w:w="1298" w:type="pct"/>
            <w:gridSpan w:val="3"/>
            <w:tcBorders>
              <w:top w:val="single" w:sz="4" w:space="0" w:color="auto"/>
              <w:left w:val="single" w:sz="4" w:space="0" w:color="auto"/>
              <w:righ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Số thuế đã khấu trừ</w:t>
            </w:r>
          </w:p>
        </w:tc>
      </w:tr>
      <w:tr w:rsidR="00AD1CFF" w:rsidRPr="00650AB7" w:rsidTr="00AD1CFF">
        <w:trPr>
          <w:trHeight w:val="20"/>
          <w:jc w:val="center"/>
        </w:trPr>
        <w:tc>
          <w:tcPr>
            <w:tcW w:w="250" w:type="pct"/>
            <w:vMerge/>
            <w:tcBorders>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391" w:type="pct"/>
            <w:vMerge/>
            <w:tcBorders>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588" w:type="pct"/>
            <w:vMerge/>
            <w:tcBorders>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426" w:type="pct"/>
            <w:vMerge/>
            <w:tcBorders>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426" w:type="pct"/>
            <w:vMerge/>
            <w:tcBorders>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666" w:type="pct"/>
            <w:vMerge/>
            <w:tcBorders>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290" w:type="pct"/>
            <w:vMerge/>
            <w:tcBorders>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282" w:type="pct"/>
            <w:vMerge/>
            <w:tcBorders>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382" w:type="pct"/>
            <w:vMerge/>
            <w:tcBorders>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287"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Số thuế GTGT</w:t>
            </w:r>
          </w:p>
        </w:tc>
        <w:tc>
          <w:tcPr>
            <w:tcW w:w="382"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số thuế TNCN</w:t>
            </w:r>
          </w:p>
        </w:tc>
        <w:tc>
          <w:tcPr>
            <w:tcW w:w="629" w:type="pct"/>
            <w:tcBorders>
              <w:top w:val="single" w:sz="4" w:space="0" w:color="auto"/>
              <w:left w:val="single" w:sz="4" w:space="0" w:color="auto"/>
              <w:righ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Tổng cộng</w:t>
            </w:r>
          </w:p>
        </w:tc>
      </w:tr>
      <w:tr w:rsidR="00AD1CFF" w:rsidRPr="00650AB7" w:rsidTr="00AD1CFF">
        <w:trPr>
          <w:trHeight w:val="20"/>
          <w:jc w:val="center"/>
        </w:trPr>
        <w:tc>
          <w:tcPr>
            <w:tcW w:w="250"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(01)</w:t>
            </w:r>
          </w:p>
        </w:tc>
        <w:tc>
          <w:tcPr>
            <w:tcW w:w="391"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(02)</w:t>
            </w:r>
          </w:p>
        </w:tc>
        <w:tc>
          <w:tcPr>
            <w:tcW w:w="588"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(03)</w:t>
            </w:r>
          </w:p>
        </w:tc>
        <w:tc>
          <w:tcPr>
            <w:tcW w:w="426"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(04)</w:t>
            </w:r>
          </w:p>
        </w:tc>
        <w:tc>
          <w:tcPr>
            <w:tcW w:w="426"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(05)</w:t>
            </w:r>
          </w:p>
        </w:tc>
        <w:tc>
          <w:tcPr>
            <w:tcW w:w="666"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(06)</w:t>
            </w:r>
          </w:p>
        </w:tc>
        <w:tc>
          <w:tcPr>
            <w:tcW w:w="290"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(07)</w:t>
            </w:r>
          </w:p>
        </w:tc>
        <w:tc>
          <w:tcPr>
            <w:tcW w:w="282"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(08)</w:t>
            </w:r>
          </w:p>
        </w:tc>
        <w:tc>
          <w:tcPr>
            <w:tcW w:w="382"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(09)</w:t>
            </w:r>
          </w:p>
        </w:tc>
        <w:tc>
          <w:tcPr>
            <w:tcW w:w="287"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(10)</w:t>
            </w:r>
          </w:p>
        </w:tc>
        <w:tc>
          <w:tcPr>
            <w:tcW w:w="382"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(11)</w:t>
            </w:r>
          </w:p>
        </w:tc>
        <w:tc>
          <w:tcPr>
            <w:tcW w:w="629" w:type="pct"/>
            <w:tcBorders>
              <w:top w:val="single" w:sz="4" w:space="0" w:color="auto"/>
              <w:left w:val="single" w:sz="4" w:space="0" w:color="auto"/>
              <w:righ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(12) = (10)+(11)</w:t>
            </w:r>
          </w:p>
        </w:tc>
      </w:tr>
      <w:tr w:rsidR="00AD1CFF" w:rsidRPr="00650AB7" w:rsidTr="00AD1CFF">
        <w:trPr>
          <w:trHeight w:val="20"/>
          <w:jc w:val="center"/>
        </w:trPr>
        <w:tc>
          <w:tcPr>
            <w:tcW w:w="250"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w:t>
            </w:r>
          </w:p>
        </w:tc>
        <w:tc>
          <w:tcPr>
            <w:tcW w:w="391"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588"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426"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426"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666"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290"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w:t>
            </w:r>
          </w:p>
        </w:tc>
        <w:tc>
          <w:tcPr>
            <w:tcW w:w="282"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382"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287"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382"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629" w:type="pct"/>
            <w:tcBorders>
              <w:top w:val="single" w:sz="4" w:space="0" w:color="auto"/>
              <w:left w:val="single" w:sz="4" w:space="0" w:color="auto"/>
              <w:righ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r>
      <w:tr w:rsidR="00AD1CFF" w:rsidRPr="00650AB7" w:rsidTr="00AD1CFF">
        <w:trPr>
          <w:trHeight w:val="20"/>
          <w:jc w:val="center"/>
        </w:trPr>
        <w:tc>
          <w:tcPr>
            <w:tcW w:w="250"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2</w:t>
            </w:r>
          </w:p>
        </w:tc>
        <w:tc>
          <w:tcPr>
            <w:tcW w:w="391"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588"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426"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426"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666"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290"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w:t>
            </w:r>
          </w:p>
        </w:tc>
        <w:tc>
          <w:tcPr>
            <w:tcW w:w="282"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382"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287"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382"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629" w:type="pct"/>
            <w:tcBorders>
              <w:top w:val="single" w:sz="4" w:space="0" w:color="auto"/>
              <w:left w:val="single" w:sz="4" w:space="0" w:color="auto"/>
              <w:righ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r>
      <w:tr w:rsidR="00AD1CFF" w:rsidRPr="00650AB7" w:rsidTr="00AD1CFF">
        <w:trPr>
          <w:trHeight w:val="20"/>
          <w:jc w:val="center"/>
        </w:trPr>
        <w:tc>
          <w:tcPr>
            <w:tcW w:w="250"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lang w:val="en-US"/>
              </w:rPr>
            </w:pPr>
            <w:r w:rsidRPr="00650AB7">
              <w:rPr>
                <w:rFonts w:ascii="Arial" w:hAnsi="Arial" w:cs="Arial"/>
                <w:color w:val="000000" w:themeColor="text1"/>
                <w:sz w:val="20"/>
                <w:szCs w:val="20"/>
                <w:lang w:val="en-US"/>
              </w:rPr>
              <w:t>…</w:t>
            </w:r>
          </w:p>
        </w:tc>
        <w:tc>
          <w:tcPr>
            <w:tcW w:w="391"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588"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426"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426"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666"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290"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w:t>
            </w:r>
          </w:p>
        </w:tc>
        <w:tc>
          <w:tcPr>
            <w:tcW w:w="282"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382"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287"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382"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629" w:type="pct"/>
            <w:tcBorders>
              <w:top w:val="single" w:sz="4" w:space="0" w:color="auto"/>
              <w:left w:val="single" w:sz="4" w:space="0" w:color="auto"/>
              <w:righ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r>
      <w:tr w:rsidR="00AD1CFF" w:rsidRPr="00650AB7" w:rsidTr="00AD1CFF">
        <w:trPr>
          <w:trHeight w:val="20"/>
          <w:jc w:val="center"/>
        </w:trPr>
        <w:tc>
          <w:tcPr>
            <w:tcW w:w="3319" w:type="pct"/>
            <w:gridSpan w:val="8"/>
            <w:tcBorders>
              <w:top w:val="single" w:sz="4" w:space="0" w:color="auto"/>
              <w:left w:val="single" w:sz="4" w:space="0" w:color="auto"/>
              <w:bottom w:val="single" w:sz="4" w:space="0" w:color="auto"/>
            </w:tcBorders>
            <w:shd w:val="clear" w:color="auto" w:fill="FFFFFF"/>
            <w:vAlign w:val="center"/>
          </w:tcPr>
          <w:p w:rsidR="00AD1CFF" w:rsidRPr="00650AB7" w:rsidRDefault="00AD1CFF" w:rsidP="00AD1CFF">
            <w:pPr>
              <w:jc w:val="center"/>
              <w:rPr>
                <w:rFonts w:ascii="Arial" w:hAnsi="Arial" w:cs="Arial"/>
                <w:color w:val="000000" w:themeColor="text1"/>
                <w:sz w:val="20"/>
                <w:szCs w:val="20"/>
              </w:rPr>
            </w:pPr>
            <w:r w:rsidRPr="00650AB7">
              <w:rPr>
                <w:rFonts w:ascii="Arial" w:hAnsi="Arial" w:cs="Arial"/>
                <w:b/>
                <w:bCs/>
                <w:color w:val="000000" w:themeColor="text1"/>
                <w:sz w:val="20"/>
                <w:szCs w:val="20"/>
              </w:rPr>
              <w:t>Tổng cộng</w:t>
            </w:r>
          </w:p>
        </w:tc>
        <w:tc>
          <w:tcPr>
            <w:tcW w:w="382" w:type="pct"/>
            <w:tcBorders>
              <w:top w:val="single" w:sz="4" w:space="0" w:color="auto"/>
              <w:left w:val="single" w:sz="4" w:space="0" w:color="auto"/>
              <w:bottom w:val="single" w:sz="4" w:space="0" w:color="auto"/>
            </w:tcBorders>
            <w:shd w:val="clear" w:color="auto" w:fill="FFFFFF"/>
            <w:vAlign w:val="center"/>
          </w:tcPr>
          <w:p w:rsidR="00AD1CFF" w:rsidRPr="00650AB7" w:rsidRDefault="00AD1CFF" w:rsidP="00AD1CFF">
            <w:pPr>
              <w:rPr>
                <w:rFonts w:ascii="Arial" w:hAnsi="Arial" w:cs="Arial"/>
                <w:color w:val="000000" w:themeColor="text1"/>
                <w:sz w:val="20"/>
                <w:szCs w:val="20"/>
              </w:rPr>
            </w:pPr>
          </w:p>
        </w:tc>
        <w:tc>
          <w:tcPr>
            <w:tcW w:w="287" w:type="pct"/>
            <w:tcBorders>
              <w:top w:val="single" w:sz="4" w:space="0" w:color="auto"/>
              <w:left w:val="single" w:sz="4" w:space="0" w:color="auto"/>
              <w:bottom w:val="single" w:sz="4" w:space="0" w:color="auto"/>
            </w:tcBorders>
            <w:shd w:val="clear" w:color="auto" w:fill="FFFFFF"/>
            <w:vAlign w:val="center"/>
          </w:tcPr>
          <w:p w:rsidR="00AD1CFF" w:rsidRPr="00650AB7" w:rsidRDefault="00AD1CFF" w:rsidP="00AD1CFF">
            <w:pPr>
              <w:rPr>
                <w:rFonts w:ascii="Arial" w:hAnsi="Arial" w:cs="Arial"/>
                <w:color w:val="000000" w:themeColor="text1"/>
                <w:sz w:val="20"/>
                <w:szCs w:val="20"/>
              </w:rPr>
            </w:pPr>
          </w:p>
        </w:tc>
        <w:tc>
          <w:tcPr>
            <w:tcW w:w="382" w:type="pct"/>
            <w:tcBorders>
              <w:top w:val="single" w:sz="4" w:space="0" w:color="auto"/>
              <w:left w:val="single" w:sz="4" w:space="0" w:color="auto"/>
              <w:bottom w:val="single" w:sz="4" w:space="0" w:color="auto"/>
            </w:tcBorders>
            <w:shd w:val="clear" w:color="auto" w:fill="FFFFFF"/>
            <w:vAlign w:val="center"/>
          </w:tcPr>
          <w:p w:rsidR="00AD1CFF" w:rsidRPr="00650AB7" w:rsidRDefault="00AD1CFF" w:rsidP="00AD1CFF">
            <w:pPr>
              <w:rPr>
                <w:rFonts w:ascii="Arial" w:hAnsi="Arial" w:cs="Arial"/>
                <w:color w:val="000000" w:themeColor="text1"/>
                <w:sz w:val="20"/>
                <w:szCs w:val="20"/>
              </w:rPr>
            </w:pP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AD1CFF" w:rsidRPr="00650AB7" w:rsidRDefault="00AD1CFF" w:rsidP="00AD1CFF">
            <w:pPr>
              <w:rPr>
                <w:rFonts w:ascii="Arial" w:hAnsi="Arial" w:cs="Arial"/>
                <w:color w:val="000000" w:themeColor="text1"/>
                <w:sz w:val="20"/>
                <w:szCs w:val="20"/>
              </w:rPr>
            </w:pPr>
          </w:p>
        </w:tc>
      </w:tr>
    </w:tbl>
    <w:p w:rsidR="00AD1CFF" w:rsidRPr="00650AB7" w:rsidRDefault="00AD1CFF" w:rsidP="00A30D54">
      <w:pPr>
        <w:adjustRightInd w:val="0"/>
        <w:snapToGrid w:val="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Tôi cam đoan số liệu khai trên là đúng và chịu trách nhiệm trước pháp luật về những số liệu đã khai.</w:t>
      </w:r>
    </w:p>
    <w:p w:rsidR="00AD1CFF" w:rsidRPr="00650AB7" w:rsidRDefault="00AD1CFF" w:rsidP="00AD1CFF">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5"/>
        <w:gridCol w:w="7745"/>
      </w:tblGrid>
      <w:tr w:rsidR="00AD1CFF" w:rsidRPr="00650AB7" w:rsidTr="00AD1CFF">
        <w:tc>
          <w:tcPr>
            <w:tcW w:w="2226" w:type="pct"/>
          </w:tcPr>
          <w:p w:rsidR="00AD1CFF" w:rsidRPr="00650AB7" w:rsidRDefault="00AD1CFF" w:rsidP="00AD1CFF">
            <w:pPr>
              <w:rPr>
                <w:rFonts w:ascii="Arial" w:hAnsi="Arial" w:cs="Arial"/>
                <w:b/>
                <w:bCs/>
                <w:color w:val="000000" w:themeColor="text1"/>
                <w:sz w:val="20"/>
                <w:szCs w:val="20"/>
              </w:rPr>
            </w:pPr>
          </w:p>
          <w:p w:rsidR="00AD1CFF" w:rsidRPr="00650AB7" w:rsidRDefault="00AD1CFF" w:rsidP="00AD1CFF">
            <w:pPr>
              <w:rPr>
                <w:rFonts w:ascii="Arial" w:hAnsi="Arial" w:cs="Arial"/>
                <w:b/>
                <w:bCs/>
                <w:color w:val="000000" w:themeColor="text1"/>
                <w:sz w:val="20"/>
                <w:szCs w:val="20"/>
              </w:rPr>
            </w:pPr>
            <w:r w:rsidRPr="00650AB7">
              <w:rPr>
                <w:rFonts w:ascii="Arial" w:hAnsi="Arial" w:cs="Arial"/>
                <w:b/>
                <w:bCs/>
                <w:color w:val="000000" w:themeColor="text1"/>
                <w:sz w:val="20"/>
                <w:szCs w:val="20"/>
              </w:rPr>
              <w:t>NHÂN VIÊN ĐẠI LÝ THUẾ</w:t>
            </w:r>
          </w:p>
          <w:p w:rsidR="00AD1CFF" w:rsidRPr="00650AB7" w:rsidRDefault="00AD1CFF" w:rsidP="00AD1CFF">
            <w:pPr>
              <w:rPr>
                <w:rFonts w:ascii="Arial" w:hAnsi="Arial" w:cs="Arial"/>
                <w:color w:val="000000" w:themeColor="text1"/>
                <w:sz w:val="20"/>
                <w:szCs w:val="20"/>
              </w:rPr>
            </w:pPr>
            <w:r w:rsidRPr="00650AB7">
              <w:rPr>
                <w:rFonts w:ascii="Arial" w:hAnsi="Arial" w:cs="Arial"/>
                <w:color w:val="000000" w:themeColor="text1"/>
                <w:sz w:val="20"/>
                <w:szCs w:val="20"/>
              </w:rPr>
              <w:t>Họ và tên:…………………..</w:t>
            </w:r>
          </w:p>
          <w:p w:rsidR="00AD1CFF" w:rsidRPr="00650AB7" w:rsidRDefault="00AD1CFF" w:rsidP="00AD1CFF">
            <w:pPr>
              <w:rPr>
                <w:rFonts w:ascii="Arial" w:hAnsi="Arial" w:cs="Arial"/>
                <w:i/>
                <w:iCs/>
                <w:color w:val="000000" w:themeColor="text1"/>
                <w:sz w:val="20"/>
                <w:szCs w:val="20"/>
              </w:rPr>
            </w:pPr>
            <w:r w:rsidRPr="00650AB7">
              <w:rPr>
                <w:rFonts w:ascii="Arial" w:hAnsi="Arial" w:cs="Arial"/>
                <w:color w:val="000000" w:themeColor="text1"/>
                <w:sz w:val="20"/>
                <w:szCs w:val="20"/>
              </w:rPr>
              <w:t>Chứng chỉ hành nghề số: …….</w:t>
            </w:r>
          </w:p>
        </w:tc>
        <w:tc>
          <w:tcPr>
            <w:tcW w:w="2774" w:type="pct"/>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i/>
                <w:iCs/>
                <w:color w:val="000000" w:themeColor="text1"/>
                <w:sz w:val="20"/>
                <w:szCs w:val="20"/>
              </w:rPr>
              <w:t>….., ngày... tháng... năm .....</w:t>
            </w:r>
          </w:p>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NGƯỜI NỘP THUẾ hoặc</w:t>
            </w:r>
          </w:p>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ĐẠI DIỆN HỢP PHÁP CỦA NGƯỜI NỘP THUẾ</w:t>
            </w:r>
          </w:p>
          <w:p w:rsidR="00AD1CFF" w:rsidRPr="00650AB7" w:rsidRDefault="00AD1CFF" w:rsidP="00A30D54">
            <w:pPr>
              <w:jc w:val="center"/>
              <w:rPr>
                <w:rFonts w:ascii="Arial" w:hAnsi="Arial" w:cs="Arial"/>
                <w:i/>
                <w:iCs/>
                <w:color w:val="000000" w:themeColor="text1"/>
                <w:sz w:val="20"/>
                <w:szCs w:val="20"/>
              </w:rPr>
            </w:pPr>
            <w:r w:rsidRPr="00650AB7">
              <w:rPr>
                <w:rFonts w:ascii="Arial" w:hAnsi="Arial" w:cs="Arial"/>
                <w:i/>
                <w:iCs/>
                <w:color w:val="000000" w:themeColor="text1"/>
                <w:sz w:val="20"/>
                <w:szCs w:val="20"/>
              </w:rPr>
              <w:t>(Chữ ký, ghi rõ họ tên; chức vụ và đóng dấu (nếu có)/Ký điện tử)</w:t>
            </w:r>
          </w:p>
        </w:tc>
      </w:tr>
    </w:tbl>
    <w:p w:rsidR="00AD1CFF" w:rsidRPr="00650AB7" w:rsidRDefault="00AD1CFF" w:rsidP="00AD1CFF">
      <w:pPr>
        <w:rPr>
          <w:rFonts w:ascii="Arial" w:hAnsi="Arial" w:cs="Arial"/>
          <w:color w:val="000000" w:themeColor="text1"/>
          <w:sz w:val="20"/>
          <w:szCs w:val="20"/>
        </w:rPr>
      </w:pP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i/>
          <w:iCs/>
          <w:color w:val="000000" w:themeColor="text1"/>
          <w:sz w:val="20"/>
          <w:szCs w:val="20"/>
        </w:rPr>
        <w:t>Ghi chú:</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bookmarkStart w:id="6" w:name="bookmark92"/>
      <w:bookmarkEnd w:id="6"/>
      <w:r w:rsidRPr="00650AB7">
        <w:rPr>
          <w:rFonts w:ascii="Arial" w:hAnsi="Arial" w:cs="Arial"/>
          <w:color w:val="000000" w:themeColor="text1"/>
          <w:sz w:val="20"/>
          <w:szCs w:val="20"/>
        </w:rPr>
        <w:t>- Tên nền tảng thương mại điện tử (cột 02): Ghi đầy đủ tên tổ chức quản lý nền tảng thương mại điện tử.</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bookmarkStart w:id="7" w:name="bookmark93"/>
      <w:bookmarkEnd w:id="7"/>
      <w:r w:rsidRPr="00650AB7">
        <w:rPr>
          <w:rFonts w:ascii="Arial" w:hAnsi="Arial" w:cs="Arial"/>
          <w:color w:val="000000" w:themeColor="text1"/>
          <w:sz w:val="20"/>
          <w:szCs w:val="20"/>
        </w:rPr>
        <w:t>- Cá nhân không cư trú (cột 07): Tích vào ô này nếu kê khai khấu trừ thuế của cá nhân không cư trú</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bookmarkStart w:id="8" w:name="bookmark94"/>
      <w:bookmarkEnd w:id="8"/>
      <w:r w:rsidRPr="00650AB7">
        <w:rPr>
          <w:rFonts w:ascii="Arial" w:hAnsi="Arial" w:cs="Arial"/>
          <w:color w:val="000000" w:themeColor="text1"/>
          <w:sz w:val="20"/>
          <w:szCs w:val="20"/>
        </w:rPr>
        <w:t>- Nhóm ngành nghề (cột 08): (01) Hàng hóa; (02) Dịch vụ: (03) Vận tải, dịch vụ có gắn với hàng hóa; (04) Không xác định được hàng hóa hoặc dịch vụ hoặc loại dịch vụ. Trường hợp một gian hàng kinh doanh hàng hóa, dịch vụ thuộc các nhóm ngành nghề khác nhau thì mỗi ngành nghề kê khai một dòng.</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bookmarkStart w:id="9" w:name="bookmark95"/>
      <w:bookmarkEnd w:id="9"/>
      <w:r w:rsidRPr="00650AB7">
        <w:rPr>
          <w:rFonts w:ascii="Arial" w:hAnsi="Arial" w:cs="Arial"/>
          <w:color w:val="000000" w:themeColor="text1"/>
          <w:sz w:val="20"/>
          <w:szCs w:val="20"/>
        </w:rPr>
        <w:t>- Doanh thu của hộ, cá nhân (cột 09): Kê khai doanh thu phát sinh trong tháng theo từng nhóm ngành nghề (sau khi đã trừ đi doanh thu của giao dịch bị hủy hoặc trả lại hàng).</w:t>
      </w:r>
      <w:bookmarkStart w:id="10" w:name="bookmark96"/>
      <w:bookmarkEnd w:id="10"/>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 Số thuế GTGT (cột 10): Kê khai số thuế GTGT đã khấu trừ phát sinh trong tháng theo từng nhóm ngành nghề (sau khi đã trừ đi thuế GTGT đã khấu trừ của giao dịch bị hủy hoặc trả lại hàng).</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sectPr w:rsidR="00AD1CFF" w:rsidRPr="00650AB7" w:rsidSect="00650AB7">
          <w:headerReference w:type="default" r:id="rId10"/>
          <w:headerReference w:type="first" r:id="rId11"/>
          <w:type w:val="nextColumn"/>
          <w:pgSz w:w="16840" w:h="11900" w:orient="landscape"/>
          <w:pgMar w:top="1440" w:right="1440" w:bottom="1440" w:left="1440" w:header="0" w:footer="3" w:gutter="0"/>
          <w:cols w:space="720"/>
          <w:noEndnote/>
          <w:titlePg/>
          <w:docGrid w:linePitch="360"/>
        </w:sectPr>
      </w:pPr>
      <w:bookmarkStart w:id="11" w:name="bookmark97"/>
      <w:bookmarkEnd w:id="11"/>
      <w:r w:rsidRPr="00650AB7">
        <w:rPr>
          <w:rFonts w:ascii="Arial" w:hAnsi="Arial" w:cs="Arial"/>
          <w:color w:val="000000" w:themeColor="text1"/>
          <w:sz w:val="20"/>
          <w:szCs w:val="20"/>
        </w:rPr>
        <w:t>- Số thuế TNCN (cột 11): Kê khai số thuế TNCN đã khấu trừ phát sinh trong tháng theo từng nhóm ngành nghề (sau khi đã trừ đi thuế TNCN đã khấu trừ của giao dịch bị hủy hoặc trả lại hàng).</w:t>
      </w:r>
    </w:p>
    <w:p w:rsidR="00AD1CFF" w:rsidRPr="00650AB7" w:rsidRDefault="00AD1CFF" w:rsidP="00AD1CFF">
      <w:pPr>
        <w:jc w:val="right"/>
        <w:rPr>
          <w:rFonts w:ascii="Arial" w:hAnsi="Arial" w:cs="Arial"/>
          <w:color w:val="000000" w:themeColor="text1"/>
          <w:sz w:val="20"/>
          <w:szCs w:val="20"/>
        </w:rPr>
      </w:pPr>
      <w:r w:rsidRPr="00650AB7">
        <w:rPr>
          <w:rFonts w:ascii="Arial" w:hAnsi="Arial" w:cs="Arial"/>
          <w:b/>
          <w:bCs/>
          <w:color w:val="000000" w:themeColor="text1"/>
          <w:sz w:val="20"/>
          <w:szCs w:val="20"/>
        </w:rPr>
        <w:t>Mẫu sổ: 01/BKNT-TMĐT</w:t>
      </w:r>
    </w:p>
    <w:p w:rsidR="00AD1CFF" w:rsidRPr="00650AB7" w:rsidRDefault="00AD1CFF" w:rsidP="00AD1CFF">
      <w:pPr>
        <w:jc w:val="center"/>
        <w:rPr>
          <w:rFonts w:ascii="Arial" w:hAnsi="Arial" w:cs="Arial"/>
          <w:b/>
          <w:bCs/>
          <w:color w:val="000000" w:themeColor="text1"/>
          <w:sz w:val="20"/>
          <w:szCs w:val="20"/>
        </w:rPr>
      </w:pPr>
      <w:bookmarkStart w:id="12" w:name="bookmark100"/>
      <w:bookmarkStart w:id="13" w:name="bookmark98"/>
      <w:bookmarkStart w:id="14" w:name="bookmark99"/>
      <w:r w:rsidRPr="00650AB7">
        <w:rPr>
          <w:rFonts w:ascii="Arial" w:hAnsi="Arial" w:cs="Arial"/>
          <w:b/>
          <w:bCs/>
          <w:color w:val="000000" w:themeColor="text1"/>
          <w:sz w:val="20"/>
          <w:szCs w:val="20"/>
        </w:rPr>
        <w:t>BẢNG KÊ CHI TIẾT SỐ TIỀN NỘP THUẾ CỦA TỔ CHỨC QUẢN LÝ</w:t>
      </w:r>
      <w:r w:rsidRPr="00650AB7">
        <w:rPr>
          <w:rFonts w:ascii="Arial" w:hAnsi="Arial" w:cs="Arial"/>
          <w:b/>
          <w:bCs/>
          <w:color w:val="000000" w:themeColor="text1"/>
          <w:sz w:val="20"/>
          <w:szCs w:val="20"/>
        </w:rPr>
        <w:br/>
        <w:t>NỀN TẢNG THƯƠNG MẠI ĐIỆN TỬ</w:t>
      </w:r>
      <w:bookmarkEnd w:id="12"/>
      <w:bookmarkEnd w:id="13"/>
      <w:bookmarkEnd w:id="14"/>
    </w:p>
    <w:p w:rsidR="00AD1CFF" w:rsidRPr="00650AB7" w:rsidRDefault="00AD1CFF" w:rsidP="00AD1CFF">
      <w:pPr>
        <w:jc w:val="center"/>
        <w:rPr>
          <w:rFonts w:ascii="Arial" w:hAnsi="Arial" w:cs="Arial"/>
          <w:color w:val="000000" w:themeColor="text1"/>
          <w:sz w:val="20"/>
          <w:szCs w:val="20"/>
        </w:rPr>
      </w:pPr>
      <w:r w:rsidRPr="00650AB7">
        <w:rPr>
          <w:rFonts w:ascii="Arial" w:hAnsi="Arial" w:cs="Arial"/>
          <w:i/>
          <w:iCs/>
          <w:color w:val="000000" w:themeColor="text1"/>
          <w:sz w:val="20"/>
          <w:szCs w:val="20"/>
        </w:rPr>
        <w:t>(Kèm theo chứng từ nộp ngân sách nhà nước:</w:t>
      </w:r>
      <w:r w:rsidRPr="00650AB7">
        <w:rPr>
          <w:rFonts w:ascii="Arial" w:hAnsi="Arial" w:cs="Arial"/>
          <w:i/>
          <w:iCs/>
          <w:color w:val="000000" w:themeColor="text1"/>
          <w:sz w:val="20"/>
          <w:szCs w:val="20"/>
        </w:rPr>
        <w:br/>
        <w:t>Số ……., số tham chiếu ……., ngày …/…/…)</w:t>
      </w:r>
    </w:p>
    <w:p w:rsidR="00AD1CFF" w:rsidRPr="00650AB7" w:rsidRDefault="00AD1CFF" w:rsidP="00AD1CFF">
      <w:pPr>
        <w:jc w:val="center"/>
        <w:rPr>
          <w:rFonts w:ascii="Arial" w:hAnsi="Arial" w:cs="Arial"/>
          <w:color w:val="000000" w:themeColor="text1"/>
          <w:sz w:val="20"/>
          <w:szCs w:val="20"/>
        </w:rPr>
      </w:pPr>
      <w:r w:rsidRPr="00650AB7">
        <w:rPr>
          <w:rFonts w:ascii="Arial" w:hAnsi="Arial" w:cs="Arial"/>
          <w:color w:val="000000" w:themeColor="text1"/>
          <w:sz w:val="20"/>
          <w:szCs w:val="20"/>
        </w:rPr>
        <w:t>[01] Ngày lập: …/…/…</w:t>
      </w:r>
      <w:r w:rsidRPr="00650AB7">
        <w:rPr>
          <w:rFonts w:ascii="Arial" w:hAnsi="Arial" w:cs="Arial"/>
          <w:color w:val="000000" w:themeColor="text1"/>
          <w:sz w:val="20"/>
          <w:szCs w:val="20"/>
        </w:rPr>
        <w:br/>
        <w:t>[02] Lần gửi thứ:....</w:t>
      </w:r>
    </w:p>
    <w:p w:rsidR="00AD1CFF" w:rsidRPr="00650AB7" w:rsidRDefault="00AD1CFF" w:rsidP="00AD1CFF">
      <w:pPr>
        <w:jc w:val="center"/>
        <w:rPr>
          <w:rFonts w:ascii="Arial" w:hAnsi="Arial" w:cs="Arial"/>
          <w:color w:val="000000" w:themeColor="text1"/>
          <w:sz w:val="20"/>
          <w:szCs w:val="20"/>
        </w:rPr>
      </w:pP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[03] Tên của tổ chức quản lý nền tảng thương mại điện tử: ……………………………………</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[04] Mã số thuế khấu trừ, nộp thay: ……………………………………………………………….</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[05] Số tờ khai/Số quyết định/Số thông báo/Mã định danh hồ sơ (ID):………………………...</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[06] Kỳ thuế/Ngày quyết định/Ngày thông báo: …………………………………………………..</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[07] Tên đại lý thuế (nếu có): ………………………………………………………………………</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[08] Mã số thuế: ……………………………………………………………………………………..</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[09] Hợp đồng đại lý thuế: Số: …………………………………………Ngày:……………………</w:t>
      </w:r>
    </w:p>
    <w:p w:rsidR="00AD1CFF" w:rsidRPr="00650AB7" w:rsidRDefault="00AD1CFF" w:rsidP="00AD1CFF">
      <w:pPr>
        <w:jc w:val="right"/>
        <w:rPr>
          <w:rFonts w:ascii="Arial" w:hAnsi="Arial" w:cs="Arial"/>
          <w:color w:val="000000" w:themeColor="text1"/>
          <w:sz w:val="20"/>
          <w:szCs w:val="20"/>
        </w:rPr>
      </w:pPr>
      <w:r w:rsidRPr="00650AB7">
        <w:rPr>
          <w:rFonts w:ascii="Arial" w:hAnsi="Arial" w:cs="Arial"/>
          <w:i/>
          <w:iCs/>
          <w:color w:val="000000" w:themeColor="text1"/>
          <w:sz w:val="20"/>
          <w:szCs w:val="20"/>
        </w:rPr>
        <w:t xml:space="preserve">Đơn vị tiền: </w:t>
      </w:r>
      <w:r w:rsidRPr="00650AB7">
        <w:rPr>
          <w:rFonts w:ascii="Arial" w:hAnsi="Arial" w:cs="Arial"/>
          <w:i/>
          <w:iCs/>
          <w:color w:val="000000" w:themeColor="text1"/>
          <w:sz w:val="20"/>
          <w:szCs w:val="20"/>
          <w:u w:val="single"/>
        </w:rPr>
        <w:t>...</w:t>
      </w:r>
    </w:p>
    <w:tbl>
      <w:tblPr>
        <w:tblOverlap w:val="never"/>
        <w:tblW w:w="5000" w:type="pct"/>
        <w:jc w:val="center"/>
        <w:tblCellMar>
          <w:left w:w="10" w:type="dxa"/>
          <w:right w:w="10" w:type="dxa"/>
        </w:tblCellMar>
        <w:tblLook w:val="04A0" w:firstRow="1" w:lastRow="0" w:firstColumn="1" w:lastColumn="0" w:noHBand="0" w:noVBand="1"/>
      </w:tblPr>
      <w:tblGrid>
        <w:gridCol w:w="802"/>
        <w:gridCol w:w="4361"/>
        <w:gridCol w:w="825"/>
        <w:gridCol w:w="1508"/>
        <w:gridCol w:w="1514"/>
      </w:tblGrid>
      <w:tr w:rsidR="00AD1CFF" w:rsidRPr="00650AB7" w:rsidTr="00AD1CFF">
        <w:trPr>
          <w:trHeight w:val="20"/>
          <w:jc w:val="center"/>
        </w:trPr>
        <w:tc>
          <w:tcPr>
            <w:tcW w:w="445"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STT</w:t>
            </w:r>
          </w:p>
        </w:tc>
        <w:tc>
          <w:tcPr>
            <w:tcW w:w="2420"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Mã số thuế/Số định danh cá nhân (Số CCCD)/ Số hộ chiếu/ Số giấy tờ định danh của hộ, cá nhân</w:t>
            </w:r>
          </w:p>
        </w:tc>
        <w:tc>
          <w:tcPr>
            <w:tcW w:w="458"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Tên hộ/ Họ và tên cá nhân</w:t>
            </w:r>
          </w:p>
        </w:tc>
        <w:tc>
          <w:tcPr>
            <w:tcW w:w="837"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b/>
                <w:bCs/>
                <w:color w:val="000000" w:themeColor="text1"/>
                <w:sz w:val="20"/>
                <w:szCs w:val="20"/>
              </w:rPr>
            </w:pPr>
            <w:r w:rsidRPr="00650AB7">
              <w:rPr>
                <w:rFonts w:ascii="Arial" w:hAnsi="Arial" w:cs="Arial"/>
                <w:b/>
                <w:bCs/>
                <w:color w:val="000000" w:themeColor="text1"/>
                <w:sz w:val="20"/>
                <w:szCs w:val="20"/>
              </w:rPr>
              <w:t>Nội dung các khoản nộp NSNN</w:t>
            </w:r>
          </w:p>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(Tiểu mục)</w:t>
            </w:r>
          </w:p>
        </w:tc>
        <w:tc>
          <w:tcPr>
            <w:tcW w:w="840" w:type="pct"/>
            <w:tcBorders>
              <w:top w:val="single" w:sz="4" w:space="0" w:color="auto"/>
              <w:left w:val="single" w:sz="4" w:space="0" w:color="auto"/>
              <w:righ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S</w:t>
            </w:r>
            <w:r w:rsidRPr="00650AB7">
              <w:rPr>
                <w:rFonts w:ascii="Arial" w:hAnsi="Arial" w:cs="Arial"/>
                <w:b/>
                <w:bCs/>
                <w:color w:val="000000" w:themeColor="text1"/>
                <w:sz w:val="20"/>
                <w:szCs w:val="20"/>
                <w:lang w:val="en-US"/>
              </w:rPr>
              <w:t>ố</w:t>
            </w:r>
            <w:r w:rsidRPr="00650AB7">
              <w:rPr>
                <w:rFonts w:ascii="Arial" w:hAnsi="Arial" w:cs="Arial"/>
                <w:b/>
                <w:bCs/>
                <w:color w:val="000000" w:themeColor="text1"/>
                <w:sz w:val="20"/>
                <w:szCs w:val="20"/>
              </w:rPr>
              <w:t xml:space="preserve"> tiền nộp NSNN</w:t>
            </w:r>
          </w:p>
        </w:tc>
      </w:tr>
      <w:tr w:rsidR="00AD1CFF" w:rsidRPr="00650AB7" w:rsidTr="00AD1CFF">
        <w:trPr>
          <w:trHeight w:val="20"/>
          <w:jc w:val="center"/>
        </w:trPr>
        <w:tc>
          <w:tcPr>
            <w:tcW w:w="445"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w:t>
            </w:r>
          </w:p>
        </w:tc>
        <w:tc>
          <w:tcPr>
            <w:tcW w:w="2420"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(2)</w:t>
            </w:r>
          </w:p>
        </w:tc>
        <w:tc>
          <w:tcPr>
            <w:tcW w:w="458"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(3)</w:t>
            </w:r>
          </w:p>
        </w:tc>
        <w:tc>
          <w:tcPr>
            <w:tcW w:w="837"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(4)</w:t>
            </w:r>
          </w:p>
        </w:tc>
        <w:tc>
          <w:tcPr>
            <w:tcW w:w="840" w:type="pct"/>
            <w:tcBorders>
              <w:top w:val="single" w:sz="4" w:space="0" w:color="auto"/>
              <w:left w:val="single" w:sz="4" w:space="0" w:color="auto"/>
              <w:righ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(5)</w:t>
            </w:r>
          </w:p>
        </w:tc>
      </w:tr>
      <w:tr w:rsidR="00AD1CFF" w:rsidRPr="00650AB7" w:rsidTr="00AD1CFF">
        <w:trPr>
          <w:trHeight w:val="20"/>
          <w:jc w:val="center"/>
        </w:trPr>
        <w:tc>
          <w:tcPr>
            <w:tcW w:w="445"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w:t>
            </w:r>
          </w:p>
        </w:tc>
        <w:tc>
          <w:tcPr>
            <w:tcW w:w="2420"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458"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837"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840" w:type="pct"/>
            <w:tcBorders>
              <w:top w:val="single" w:sz="4" w:space="0" w:color="auto"/>
              <w:left w:val="single" w:sz="4" w:space="0" w:color="auto"/>
              <w:righ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r>
      <w:tr w:rsidR="00AD1CFF" w:rsidRPr="00650AB7" w:rsidTr="00AD1CFF">
        <w:trPr>
          <w:trHeight w:val="20"/>
          <w:jc w:val="center"/>
        </w:trPr>
        <w:tc>
          <w:tcPr>
            <w:tcW w:w="445"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2</w:t>
            </w:r>
          </w:p>
        </w:tc>
        <w:tc>
          <w:tcPr>
            <w:tcW w:w="2420"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458"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837"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840" w:type="pct"/>
            <w:tcBorders>
              <w:top w:val="single" w:sz="4" w:space="0" w:color="auto"/>
              <w:left w:val="single" w:sz="4" w:space="0" w:color="auto"/>
              <w:righ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r>
      <w:tr w:rsidR="00AD1CFF" w:rsidRPr="00650AB7" w:rsidTr="00AD1CFF">
        <w:trPr>
          <w:trHeight w:val="20"/>
          <w:jc w:val="center"/>
        </w:trPr>
        <w:tc>
          <w:tcPr>
            <w:tcW w:w="445"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lang w:val="en-US"/>
              </w:rPr>
            </w:pPr>
            <w:r w:rsidRPr="00650AB7">
              <w:rPr>
                <w:rFonts w:ascii="Arial" w:hAnsi="Arial" w:cs="Arial"/>
                <w:color w:val="000000" w:themeColor="text1"/>
                <w:sz w:val="20"/>
                <w:szCs w:val="20"/>
                <w:lang w:val="en-US"/>
              </w:rPr>
              <w:t>…</w:t>
            </w:r>
          </w:p>
        </w:tc>
        <w:tc>
          <w:tcPr>
            <w:tcW w:w="2420"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458"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837"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840" w:type="pct"/>
            <w:tcBorders>
              <w:top w:val="single" w:sz="4" w:space="0" w:color="auto"/>
              <w:left w:val="single" w:sz="4" w:space="0" w:color="auto"/>
              <w:righ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r>
      <w:tr w:rsidR="00AD1CFF" w:rsidRPr="00650AB7" w:rsidTr="00AD1CFF">
        <w:trPr>
          <w:trHeight w:val="20"/>
          <w:jc w:val="center"/>
        </w:trPr>
        <w:tc>
          <w:tcPr>
            <w:tcW w:w="445" w:type="pct"/>
            <w:tcBorders>
              <w:top w:val="single" w:sz="4" w:space="0" w:color="auto"/>
              <w:left w:val="single" w:sz="4" w:space="0" w:color="auto"/>
              <w:bottom w:val="single" w:sz="4" w:space="0" w:color="auto"/>
            </w:tcBorders>
            <w:shd w:val="clear" w:color="auto" w:fill="FFFFFF"/>
            <w:vAlign w:val="center"/>
          </w:tcPr>
          <w:p w:rsidR="00AD1CFF" w:rsidRPr="00650AB7" w:rsidRDefault="00AD1CFF" w:rsidP="00AD1CFF">
            <w:pPr>
              <w:rPr>
                <w:rFonts w:ascii="Arial" w:hAnsi="Arial" w:cs="Arial"/>
                <w:color w:val="000000" w:themeColor="text1"/>
                <w:sz w:val="20"/>
                <w:szCs w:val="20"/>
              </w:rPr>
            </w:pPr>
          </w:p>
        </w:tc>
        <w:tc>
          <w:tcPr>
            <w:tcW w:w="2878" w:type="pct"/>
            <w:gridSpan w:val="2"/>
            <w:tcBorders>
              <w:top w:val="single" w:sz="4" w:space="0" w:color="auto"/>
              <w:left w:val="single" w:sz="4" w:space="0" w:color="auto"/>
              <w:bottom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T</w:t>
            </w:r>
            <w:r w:rsidRPr="00650AB7">
              <w:rPr>
                <w:rFonts w:ascii="Arial" w:hAnsi="Arial" w:cs="Arial"/>
                <w:b/>
                <w:bCs/>
                <w:color w:val="000000" w:themeColor="text1"/>
                <w:sz w:val="20"/>
                <w:szCs w:val="20"/>
                <w:lang w:val="en-US"/>
              </w:rPr>
              <w:t>ổ</w:t>
            </w:r>
            <w:r w:rsidRPr="00650AB7">
              <w:rPr>
                <w:rFonts w:ascii="Arial" w:hAnsi="Arial" w:cs="Arial"/>
                <w:b/>
                <w:bCs/>
                <w:color w:val="000000" w:themeColor="text1"/>
                <w:sz w:val="20"/>
                <w:szCs w:val="20"/>
              </w:rPr>
              <w:t>ng cộng</w:t>
            </w:r>
          </w:p>
        </w:tc>
        <w:tc>
          <w:tcPr>
            <w:tcW w:w="837" w:type="pct"/>
            <w:tcBorders>
              <w:top w:val="single" w:sz="4" w:space="0" w:color="auto"/>
              <w:left w:val="single" w:sz="4" w:space="0" w:color="auto"/>
              <w:bottom w:val="single" w:sz="4" w:space="0" w:color="auto"/>
            </w:tcBorders>
            <w:shd w:val="clear" w:color="auto" w:fill="FFFFFF"/>
            <w:vAlign w:val="center"/>
          </w:tcPr>
          <w:p w:rsidR="00AD1CFF" w:rsidRPr="00650AB7" w:rsidRDefault="00AD1CFF" w:rsidP="00AD1CFF">
            <w:pPr>
              <w:rPr>
                <w:rFonts w:ascii="Arial" w:hAnsi="Arial" w:cs="Arial"/>
                <w:color w:val="000000" w:themeColor="text1"/>
                <w:sz w:val="20"/>
                <w:szCs w:val="20"/>
              </w:rPr>
            </w:pP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rsidR="00AD1CFF" w:rsidRPr="00650AB7" w:rsidRDefault="00AD1CFF" w:rsidP="00AD1CFF">
            <w:pPr>
              <w:rPr>
                <w:rFonts w:ascii="Arial" w:hAnsi="Arial" w:cs="Arial"/>
                <w:color w:val="000000" w:themeColor="text1"/>
                <w:sz w:val="20"/>
                <w:szCs w:val="20"/>
              </w:rPr>
            </w:pPr>
          </w:p>
        </w:tc>
      </w:tr>
    </w:tbl>
    <w:p w:rsidR="00AD1CFF" w:rsidRPr="00650AB7" w:rsidRDefault="00AD1CFF" w:rsidP="00AD1CFF">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6"/>
        <w:gridCol w:w="5004"/>
      </w:tblGrid>
      <w:tr w:rsidR="00AD1CFF" w:rsidRPr="00650AB7" w:rsidTr="00AD1CFF">
        <w:tc>
          <w:tcPr>
            <w:tcW w:w="2226" w:type="pct"/>
          </w:tcPr>
          <w:p w:rsidR="00AD1CFF" w:rsidRPr="00650AB7" w:rsidRDefault="00AD1CFF" w:rsidP="00AD1CFF">
            <w:pPr>
              <w:rPr>
                <w:rFonts w:ascii="Arial" w:hAnsi="Arial" w:cs="Arial"/>
                <w:b/>
                <w:bCs/>
                <w:color w:val="000000" w:themeColor="text1"/>
                <w:sz w:val="20"/>
                <w:szCs w:val="20"/>
              </w:rPr>
            </w:pPr>
          </w:p>
          <w:p w:rsidR="00AD1CFF" w:rsidRPr="00650AB7" w:rsidRDefault="00AD1CFF" w:rsidP="00AD1CFF">
            <w:pPr>
              <w:rPr>
                <w:rFonts w:ascii="Arial" w:hAnsi="Arial" w:cs="Arial"/>
                <w:b/>
                <w:bCs/>
                <w:color w:val="000000" w:themeColor="text1"/>
                <w:sz w:val="20"/>
                <w:szCs w:val="20"/>
              </w:rPr>
            </w:pPr>
            <w:r w:rsidRPr="00650AB7">
              <w:rPr>
                <w:rFonts w:ascii="Arial" w:hAnsi="Arial" w:cs="Arial"/>
                <w:b/>
                <w:bCs/>
                <w:color w:val="000000" w:themeColor="text1"/>
                <w:sz w:val="20"/>
                <w:szCs w:val="20"/>
              </w:rPr>
              <w:t>NHÂN VIÊN ĐẠI LÝ THUẾ</w:t>
            </w:r>
          </w:p>
          <w:p w:rsidR="00AD1CFF" w:rsidRPr="00650AB7" w:rsidRDefault="00AD1CFF" w:rsidP="00AD1CFF">
            <w:pPr>
              <w:rPr>
                <w:rFonts w:ascii="Arial" w:hAnsi="Arial" w:cs="Arial"/>
                <w:color w:val="000000" w:themeColor="text1"/>
                <w:sz w:val="20"/>
                <w:szCs w:val="20"/>
              </w:rPr>
            </w:pPr>
            <w:r w:rsidRPr="00650AB7">
              <w:rPr>
                <w:rFonts w:ascii="Arial" w:hAnsi="Arial" w:cs="Arial"/>
                <w:color w:val="000000" w:themeColor="text1"/>
                <w:sz w:val="20"/>
                <w:szCs w:val="20"/>
              </w:rPr>
              <w:t>Họ và tên:…………………….</w:t>
            </w:r>
          </w:p>
          <w:p w:rsidR="00AD1CFF" w:rsidRPr="00650AB7" w:rsidRDefault="00AD1CFF" w:rsidP="00AD1CFF">
            <w:pPr>
              <w:rPr>
                <w:rFonts w:ascii="Arial" w:hAnsi="Arial" w:cs="Arial"/>
                <w:i/>
                <w:iCs/>
                <w:color w:val="000000" w:themeColor="text1"/>
                <w:sz w:val="20"/>
                <w:szCs w:val="20"/>
              </w:rPr>
            </w:pPr>
            <w:r w:rsidRPr="00650AB7">
              <w:rPr>
                <w:rFonts w:ascii="Arial" w:hAnsi="Arial" w:cs="Arial"/>
                <w:color w:val="000000" w:themeColor="text1"/>
                <w:sz w:val="20"/>
                <w:szCs w:val="20"/>
              </w:rPr>
              <w:t>Chứng chỉ hành nghề số: …..</w:t>
            </w:r>
          </w:p>
        </w:tc>
        <w:tc>
          <w:tcPr>
            <w:tcW w:w="2774" w:type="pct"/>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i/>
                <w:iCs/>
                <w:color w:val="000000" w:themeColor="text1"/>
                <w:sz w:val="20"/>
                <w:szCs w:val="20"/>
              </w:rPr>
              <w:t>….., ngày... tháng... năm .....</w:t>
            </w:r>
          </w:p>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NGƯỜI NỘP THUẾ hoặc</w:t>
            </w:r>
          </w:p>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ĐẠI DIỆN HỢP PHÁP CỦA NGƯỜI</w:t>
            </w:r>
            <w:r w:rsidR="00901958" w:rsidRPr="00650AB7">
              <w:rPr>
                <w:rFonts w:ascii="Arial" w:hAnsi="Arial" w:cs="Arial"/>
                <w:b/>
                <w:bCs/>
                <w:color w:val="000000" w:themeColor="text1"/>
                <w:sz w:val="20"/>
                <w:szCs w:val="20"/>
              </w:rPr>
              <w:br/>
            </w:r>
            <w:r w:rsidRPr="00650AB7">
              <w:rPr>
                <w:rFonts w:ascii="Arial" w:hAnsi="Arial" w:cs="Arial"/>
                <w:b/>
                <w:bCs/>
                <w:color w:val="000000" w:themeColor="text1"/>
                <w:sz w:val="20"/>
                <w:szCs w:val="20"/>
              </w:rPr>
              <w:t xml:space="preserve"> NỘP THUẾ</w:t>
            </w:r>
          </w:p>
          <w:p w:rsidR="00AD1CFF" w:rsidRPr="00650AB7" w:rsidRDefault="00AD1CFF" w:rsidP="00A30D54">
            <w:pPr>
              <w:jc w:val="center"/>
              <w:rPr>
                <w:rFonts w:ascii="Arial" w:hAnsi="Arial" w:cs="Arial"/>
                <w:i/>
                <w:iCs/>
                <w:color w:val="000000" w:themeColor="text1"/>
                <w:sz w:val="20"/>
                <w:szCs w:val="20"/>
              </w:rPr>
            </w:pPr>
            <w:r w:rsidRPr="00650AB7">
              <w:rPr>
                <w:rFonts w:ascii="Arial" w:hAnsi="Arial" w:cs="Arial"/>
                <w:i/>
                <w:iCs/>
                <w:color w:val="000000" w:themeColor="text1"/>
                <w:sz w:val="20"/>
                <w:szCs w:val="20"/>
              </w:rPr>
              <w:t>(Chữ ký, ghi rõ họ tên; chức vụ và đóng</w:t>
            </w:r>
            <w:r w:rsidR="00901958" w:rsidRPr="00650AB7">
              <w:rPr>
                <w:rFonts w:ascii="Arial" w:hAnsi="Arial" w:cs="Arial"/>
                <w:i/>
                <w:iCs/>
                <w:color w:val="000000" w:themeColor="text1"/>
                <w:sz w:val="20"/>
                <w:szCs w:val="20"/>
              </w:rPr>
              <w:br/>
            </w:r>
            <w:r w:rsidRPr="00650AB7">
              <w:rPr>
                <w:rFonts w:ascii="Arial" w:hAnsi="Arial" w:cs="Arial"/>
                <w:i/>
                <w:iCs/>
                <w:color w:val="000000" w:themeColor="text1"/>
                <w:sz w:val="20"/>
                <w:szCs w:val="20"/>
              </w:rPr>
              <w:t xml:space="preserve"> dấu (nếu có)/Ký điện tử)</w:t>
            </w:r>
          </w:p>
        </w:tc>
      </w:tr>
    </w:tbl>
    <w:p w:rsidR="00AD1CFF" w:rsidRPr="00650AB7" w:rsidRDefault="00AD1CFF" w:rsidP="00AD1CFF">
      <w:pPr>
        <w:rPr>
          <w:rFonts w:ascii="Arial" w:hAnsi="Arial" w:cs="Arial"/>
          <w:color w:val="000000" w:themeColor="text1"/>
          <w:sz w:val="20"/>
          <w:szCs w:val="20"/>
        </w:rPr>
      </w:pP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i/>
          <w:iCs/>
          <w:color w:val="000000" w:themeColor="text1"/>
          <w:sz w:val="20"/>
          <w:szCs w:val="20"/>
        </w:rPr>
        <w:t>Ghi chú:</w:t>
      </w:r>
    </w:p>
    <w:p w:rsidR="00AD1CFF" w:rsidRPr="00650AB7" w:rsidRDefault="00901958" w:rsidP="00A30D54">
      <w:pPr>
        <w:adjustRightInd w:val="0"/>
        <w:snapToGrid w:val="0"/>
        <w:spacing w:after="120"/>
        <w:ind w:firstLine="720"/>
        <w:jc w:val="both"/>
        <w:rPr>
          <w:rFonts w:ascii="Arial" w:hAnsi="Arial" w:cs="Arial"/>
          <w:color w:val="000000" w:themeColor="text1"/>
          <w:sz w:val="20"/>
          <w:szCs w:val="20"/>
        </w:rPr>
      </w:pPr>
      <w:bookmarkStart w:id="15" w:name="bookmark104"/>
      <w:bookmarkEnd w:id="15"/>
      <w:r w:rsidRPr="00650AB7">
        <w:rPr>
          <w:rFonts w:ascii="Arial" w:hAnsi="Arial" w:cs="Arial"/>
          <w:color w:val="000000" w:themeColor="text1"/>
          <w:sz w:val="20"/>
          <w:szCs w:val="20"/>
        </w:rPr>
        <w:t xml:space="preserve">1. </w:t>
      </w:r>
      <w:r w:rsidR="00AD1CFF" w:rsidRPr="00650AB7">
        <w:rPr>
          <w:rFonts w:ascii="Arial" w:hAnsi="Arial" w:cs="Arial"/>
          <w:color w:val="000000" w:themeColor="text1"/>
          <w:sz w:val="20"/>
          <w:szCs w:val="20"/>
        </w:rPr>
        <w:t>Mỗi chứng từ nộp NSNN người nộp thuế lập một Bảng kê chi tiết tương ứng.</w:t>
      </w:r>
    </w:p>
    <w:p w:rsidR="00AD1CFF" w:rsidRPr="00650AB7" w:rsidRDefault="00901958" w:rsidP="00A30D54">
      <w:pPr>
        <w:adjustRightInd w:val="0"/>
        <w:snapToGrid w:val="0"/>
        <w:spacing w:after="120"/>
        <w:ind w:firstLine="720"/>
        <w:jc w:val="both"/>
        <w:rPr>
          <w:rFonts w:ascii="Arial" w:hAnsi="Arial" w:cs="Arial"/>
          <w:color w:val="000000" w:themeColor="text1"/>
          <w:sz w:val="20"/>
          <w:szCs w:val="20"/>
        </w:rPr>
      </w:pPr>
      <w:bookmarkStart w:id="16" w:name="bookmark105"/>
      <w:bookmarkEnd w:id="16"/>
      <w:r w:rsidRPr="00650AB7">
        <w:rPr>
          <w:rFonts w:ascii="Arial" w:hAnsi="Arial" w:cs="Arial"/>
          <w:color w:val="000000" w:themeColor="text1"/>
          <w:sz w:val="20"/>
          <w:szCs w:val="20"/>
        </w:rPr>
        <w:t xml:space="preserve">2. </w:t>
      </w:r>
      <w:r w:rsidR="00AD1CFF" w:rsidRPr="00650AB7">
        <w:rPr>
          <w:rFonts w:ascii="Arial" w:hAnsi="Arial" w:cs="Arial"/>
          <w:color w:val="000000" w:themeColor="text1"/>
          <w:sz w:val="20"/>
          <w:szCs w:val="20"/>
        </w:rPr>
        <w:t>T</w:t>
      </w:r>
      <w:r w:rsidRPr="00650AB7">
        <w:rPr>
          <w:rFonts w:ascii="Arial" w:hAnsi="Arial" w:cs="Arial"/>
          <w:color w:val="000000" w:themeColor="text1"/>
          <w:sz w:val="20"/>
          <w:szCs w:val="20"/>
        </w:rPr>
        <w:t>ổ</w:t>
      </w:r>
      <w:r w:rsidR="00AD1CFF" w:rsidRPr="00650AB7">
        <w:rPr>
          <w:rFonts w:ascii="Arial" w:hAnsi="Arial" w:cs="Arial"/>
          <w:color w:val="000000" w:themeColor="text1"/>
          <w:sz w:val="20"/>
          <w:szCs w:val="20"/>
        </w:rPr>
        <w:t xml:space="preserve">ng số tiền đã nộp NSNN trên cột (5) trên Bảng kê này phải bằng </w:t>
      </w:r>
      <w:r w:rsidRPr="00650AB7">
        <w:rPr>
          <w:rFonts w:ascii="Arial" w:hAnsi="Arial" w:cs="Arial"/>
          <w:color w:val="000000" w:themeColor="text1"/>
          <w:sz w:val="20"/>
          <w:szCs w:val="20"/>
        </w:rPr>
        <w:t>tổng</w:t>
      </w:r>
      <w:r w:rsidR="00AD1CFF" w:rsidRPr="00650AB7">
        <w:rPr>
          <w:rFonts w:ascii="Arial" w:hAnsi="Arial" w:cs="Arial"/>
          <w:color w:val="000000" w:themeColor="text1"/>
          <w:sz w:val="20"/>
          <w:szCs w:val="20"/>
        </w:rPr>
        <w:t xml:space="preserve"> tiền tổ chức quản lý nền tảng thương mại điện tử đã nộp trên chứng từ nộp NSNN.</w:t>
      </w:r>
    </w:p>
    <w:p w:rsidR="00901958" w:rsidRPr="00650AB7" w:rsidRDefault="00901958">
      <w:pPr>
        <w:rPr>
          <w:rFonts w:ascii="Arial" w:hAnsi="Arial" w:cs="Arial"/>
          <w:b/>
          <w:bCs/>
          <w:color w:val="000000" w:themeColor="text1"/>
          <w:sz w:val="20"/>
          <w:szCs w:val="20"/>
        </w:rPr>
      </w:pPr>
      <w:r w:rsidRPr="00650AB7">
        <w:rPr>
          <w:rFonts w:ascii="Arial" w:hAnsi="Arial" w:cs="Arial"/>
          <w:b/>
          <w:bCs/>
          <w:color w:val="000000" w:themeColor="text1"/>
          <w:sz w:val="20"/>
          <w:szCs w:val="20"/>
        </w:rPr>
        <w:br w:type="page"/>
      </w:r>
    </w:p>
    <w:p w:rsidR="00AD1CFF" w:rsidRPr="00650AB7" w:rsidRDefault="00AD1CFF" w:rsidP="00901958">
      <w:pPr>
        <w:jc w:val="right"/>
        <w:rPr>
          <w:rFonts w:ascii="Arial" w:hAnsi="Arial" w:cs="Arial"/>
          <w:color w:val="000000" w:themeColor="text1"/>
          <w:sz w:val="20"/>
          <w:szCs w:val="20"/>
        </w:rPr>
      </w:pPr>
      <w:r w:rsidRPr="00650AB7">
        <w:rPr>
          <w:rFonts w:ascii="Arial" w:hAnsi="Arial" w:cs="Arial"/>
          <w:b/>
          <w:bCs/>
          <w:color w:val="000000" w:themeColor="text1"/>
          <w:sz w:val="20"/>
          <w:szCs w:val="20"/>
        </w:rPr>
        <w:t>Mẫu số: 02/CNKD-TMĐT</w:t>
      </w:r>
    </w:p>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CỘNG HÒA XÃ HỘI CHỦ NGHĨA VIỆT NAM</w:t>
      </w:r>
    </w:p>
    <w:p w:rsidR="00AD1CFF" w:rsidRPr="00650AB7" w:rsidRDefault="00AD1CFF" w:rsidP="00A30D54">
      <w:pPr>
        <w:jc w:val="center"/>
        <w:rPr>
          <w:rFonts w:ascii="Arial" w:hAnsi="Arial" w:cs="Arial"/>
          <w:b/>
          <w:bCs/>
          <w:color w:val="000000" w:themeColor="text1"/>
          <w:sz w:val="20"/>
          <w:szCs w:val="20"/>
        </w:rPr>
      </w:pPr>
      <w:r w:rsidRPr="00650AB7">
        <w:rPr>
          <w:rFonts w:ascii="Arial" w:hAnsi="Arial" w:cs="Arial"/>
          <w:b/>
          <w:bCs/>
          <w:color w:val="000000" w:themeColor="text1"/>
          <w:sz w:val="20"/>
          <w:szCs w:val="20"/>
        </w:rPr>
        <w:t>Đ</w:t>
      </w:r>
      <w:r w:rsidR="00901958" w:rsidRPr="00650AB7">
        <w:rPr>
          <w:rFonts w:ascii="Arial" w:hAnsi="Arial" w:cs="Arial"/>
          <w:b/>
          <w:bCs/>
          <w:color w:val="000000" w:themeColor="text1"/>
          <w:sz w:val="20"/>
          <w:szCs w:val="20"/>
          <w:lang w:val="en-US"/>
        </w:rPr>
        <w:t>ộc</w:t>
      </w:r>
      <w:r w:rsidRPr="00650AB7">
        <w:rPr>
          <w:rFonts w:ascii="Arial" w:hAnsi="Arial" w:cs="Arial"/>
          <w:b/>
          <w:bCs/>
          <w:color w:val="000000" w:themeColor="text1"/>
          <w:sz w:val="20"/>
          <w:szCs w:val="20"/>
        </w:rPr>
        <w:t xml:space="preserve"> lập - Tự do - Hạnh phúc</w:t>
      </w:r>
    </w:p>
    <w:p w:rsidR="00901958" w:rsidRPr="00D76505" w:rsidRDefault="00901958" w:rsidP="00A30D54">
      <w:pPr>
        <w:jc w:val="center"/>
        <w:rPr>
          <w:rFonts w:ascii="Arial" w:hAnsi="Arial" w:cs="Arial"/>
          <w:color w:val="000000" w:themeColor="text1"/>
          <w:sz w:val="20"/>
          <w:szCs w:val="20"/>
          <w:vertAlign w:val="superscript"/>
        </w:rPr>
      </w:pPr>
      <w:r w:rsidRPr="00D76505">
        <w:rPr>
          <w:rFonts w:ascii="Arial" w:hAnsi="Arial" w:cs="Arial"/>
          <w:color w:val="000000" w:themeColor="text1"/>
          <w:sz w:val="20"/>
          <w:szCs w:val="20"/>
          <w:vertAlign w:val="superscript"/>
        </w:rPr>
        <w:t>____________________________</w:t>
      </w:r>
    </w:p>
    <w:p w:rsidR="00901958" w:rsidRPr="00650AB7" w:rsidRDefault="00901958" w:rsidP="00A30D54">
      <w:pPr>
        <w:jc w:val="center"/>
        <w:rPr>
          <w:rFonts w:ascii="Arial" w:hAnsi="Arial" w:cs="Arial"/>
          <w:color w:val="000000" w:themeColor="text1"/>
          <w:sz w:val="20"/>
          <w:szCs w:val="20"/>
        </w:rPr>
      </w:pPr>
    </w:p>
    <w:p w:rsidR="00AD1CFF" w:rsidRPr="00650AB7" w:rsidRDefault="00901958" w:rsidP="00A30D54">
      <w:pPr>
        <w:jc w:val="center"/>
        <w:rPr>
          <w:rFonts w:ascii="Arial" w:hAnsi="Arial" w:cs="Arial"/>
          <w:b/>
          <w:bCs/>
          <w:color w:val="000000" w:themeColor="text1"/>
          <w:sz w:val="20"/>
          <w:szCs w:val="20"/>
        </w:rPr>
      </w:pPr>
      <w:bookmarkStart w:id="17" w:name="bookmark106"/>
      <w:bookmarkStart w:id="18" w:name="bookmark107"/>
      <w:bookmarkStart w:id="19" w:name="bookmark108"/>
      <w:r w:rsidRPr="00650AB7">
        <w:rPr>
          <w:rFonts w:ascii="Arial" w:hAnsi="Arial" w:cs="Arial"/>
          <w:b/>
          <w:bCs/>
          <w:color w:val="000000" w:themeColor="text1"/>
          <w:sz w:val="20"/>
          <w:szCs w:val="20"/>
        </w:rPr>
        <w:t>TỜ KHAI THUẾ ĐỐI VỚI HỘ, CÁ NHÂN CÓ HOẠT ĐỘNG</w:t>
      </w:r>
      <w:r w:rsidRPr="00650AB7">
        <w:rPr>
          <w:rFonts w:ascii="Arial" w:hAnsi="Arial" w:cs="Arial"/>
          <w:b/>
          <w:bCs/>
          <w:color w:val="000000" w:themeColor="text1"/>
          <w:sz w:val="20"/>
          <w:szCs w:val="20"/>
        </w:rPr>
        <w:br/>
        <w:t>KINH DOANH TRÊN NỀN TẢNG THƯƠNG MẠI ĐIỆN TỬ</w:t>
      </w:r>
      <w:bookmarkEnd w:id="17"/>
      <w:bookmarkEnd w:id="18"/>
      <w:bookmarkEnd w:id="19"/>
    </w:p>
    <w:p w:rsidR="00901958" w:rsidRPr="00650AB7" w:rsidRDefault="00901958" w:rsidP="00A30D54">
      <w:pPr>
        <w:jc w:val="center"/>
        <w:rPr>
          <w:rFonts w:ascii="Arial" w:hAnsi="Arial" w:cs="Arial"/>
          <w:b/>
          <w:bCs/>
          <w:color w:val="000000" w:themeColor="text1"/>
          <w:sz w:val="20"/>
          <w:szCs w:val="20"/>
        </w:rPr>
      </w:pPr>
    </w:p>
    <w:p w:rsidR="00901958" w:rsidRPr="00650AB7" w:rsidRDefault="00901958" w:rsidP="00A30D54">
      <w:pPr>
        <w:adjustRightInd w:val="0"/>
        <w:snapToGrid w:val="0"/>
        <w:spacing w:after="120"/>
        <w:ind w:firstLine="720"/>
        <w:jc w:val="both"/>
        <w:rPr>
          <w:rStyle w:val="BodyTextChar"/>
          <w:rFonts w:ascii="Arial" w:eastAsia="Courier New" w:hAnsi="Arial" w:cs="Arial"/>
          <w:color w:val="000000" w:themeColor="text1"/>
          <w:sz w:val="20"/>
          <w:szCs w:val="20"/>
        </w:rPr>
      </w:pPr>
      <w:bookmarkStart w:id="20" w:name="bookmark109"/>
      <w:bookmarkEnd w:id="20"/>
      <w:r w:rsidRPr="00650AB7">
        <w:rPr>
          <w:rStyle w:val="Other"/>
          <w:rFonts w:ascii="Segoe UI Symbol" w:eastAsia="Courier New" w:hAnsi="Segoe UI Symbol" w:cs="Segoe UI Symbol"/>
          <w:color w:val="000000" w:themeColor="text1"/>
          <w:sz w:val="20"/>
          <w:szCs w:val="20"/>
        </w:rPr>
        <w:t>☐</w:t>
      </w:r>
      <w:r w:rsidRPr="00650AB7">
        <w:rPr>
          <w:rStyle w:val="Other"/>
          <w:rFonts w:ascii="Arial" w:eastAsia="Courier New" w:hAnsi="Arial" w:cs="Arial"/>
          <w:color w:val="000000" w:themeColor="text1"/>
          <w:sz w:val="20"/>
          <w:szCs w:val="20"/>
        </w:rPr>
        <w:t xml:space="preserve"> </w:t>
      </w:r>
      <w:r w:rsidR="00AD1CFF" w:rsidRPr="00650AB7">
        <w:rPr>
          <w:rFonts w:ascii="Arial" w:hAnsi="Arial" w:cs="Arial"/>
          <w:color w:val="000000" w:themeColor="text1"/>
          <w:sz w:val="20"/>
          <w:szCs w:val="20"/>
        </w:rPr>
        <w:t>Hộ, cá nhân có hoạt động kinh doanh trên nền tảng thương mại điện tử thực hiện kê khai theo tháng.</w:t>
      </w:r>
      <w:bookmarkStart w:id="21" w:name="bookmark110"/>
      <w:bookmarkEnd w:id="21"/>
    </w:p>
    <w:p w:rsidR="00AD1CFF" w:rsidRPr="00650AB7" w:rsidRDefault="00901958" w:rsidP="00A30D54">
      <w:pPr>
        <w:adjustRightInd w:val="0"/>
        <w:snapToGrid w:val="0"/>
        <w:spacing w:after="120"/>
        <w:ind w:firstLine="720"/>
        <w:jc w:val="both"/>
        <w:rPr>
          <w:rFonts w:ascii="Arial" w:hAnsi="Arial" w:cs="Arial"/>
          <w:color w:val="000000" w:themeColor="text1"/>
          <w:sz w:val="20"/>
          <w:szCs w:val="20"/>
        </w:rPr>
      </w:pPr>
      <w:r w:rsidRPr="00650AB7">
        <w:rPr>
          <w:rStyle w:val="Other"/>
          <w:rFonts w:ascii="Segoe UI Symbol" w:eastAsia="Courier New" w:hAnsi="Segoe UI Symbol" w:cs="Segoe UI Symbol"/>
          <w:color w:val="000000" w:themeColor="text1"/>
          <w:sz w:val="20"/>
          <w:szCs w:val="20"/>
        </w:rPr>
        <w:t>☐</w:t>
      </w:r>
      <w:r w:rsidRPr="00650AB7">
        <w:rPr>
          <w:rFonts w:ascii="Arial" w:hAnsi="Arial" w:cs="Arial"/>
          <w:color w:val="000000" w:themeColor="text1"/>
          <w:sz w:val="20"/>
          <w:szCs w:val="20"/>
        </w:rPr>
        <w:t xml:space="preserve"> </w:t>
      </w:r>
      <w:r w:rsidR="00AD1CFF" w:rsidRPr="00650AB7">
        <w:rPr>
          <w:rFonts w:ascii="Arial" w:hAnsi="Arial" w:cs="Arial"/>
          <w:color w:val="000000" w:themeColor="text1"/>
          <w:sz w:val="20"/>
          <w:szCs w:val="20"/>
        </w:rPr>
        <w:t>Hộ, cá nhân có hoạt động kinh doanh không thường xuyên trên nền tảng thương mại điện tử thực hiện kê khai theo từng lần phát sinh.</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[01] Kỳ tính thuế</w:t>
      </w:r>
      <w:r w:rsidR="00901958" w:rsidRPr="00650AB7">
        <w:rPr>
          <w:rFonts w:ascii="Arial" w:hAnsi="Arial" w:cs="Arial"/>
          <w:color w:val="000000" w:themeColor="text1"/>
          <w:sz w:val="20"/>
          <w:szCs w:val="20"/>
        </w:rPr>
        <w:t xml:space="preserve">: </w:t>
      </w:r>
      <w:r w:rsidR="00901958" w:rsidRPr="00650AB7">
        <w:rPr>
          <w:rFonts w:ascii="Arial" w:hAnsi="Arial" w:cs="Arial"/>
          <w:color w:val="000000" w:themeColor="text1"/>
          <w:sz w:val="20"/>
          <w:szCs w:val="20"/>
        </w:rPr>
        <w:tab/>
        <w:t>[</w:t>
      </w:r>
      <w:r w:rsidR="00901958" w:rsidRPr="00650AB7">
        <w:rPr>
          <w:rFonts w:ascii="Arial" w:hAnsi="Arial" w:cs="Arial"/>
          <w:color w:val="000000" w:themeColor="text1"/>
          <w:sz w:val="20"/>
          <w:szCs w:val="20"/>
          <w:lang w:val="en-US"/>
        </w:rPr>
        <w:t>01</w:t>
      </w:r>
      <w:r w:rsidR="00901958" w:rsidRPr="00650AB7">
        <w:rPr>
          <w:rFonts w:ascii="Arial" w:hAnsi="Arial" w:cs="Arial"/>
          <w:color w:val="000000" w:themeColor="text1"/>
          <w:sz w:val="20"/>
          <w:szCs w:val="20"/>
        </w:rPr>
        <w:t>a] Tháng ...nă</w:t>
      </w:r>
      <w:r w:rsidR="00901958" w:rsidRPr="00650AB7">
        <w:rPr>
          <w:rFonts w:ascii="Arial" w:hAnsi="Arial" w:cs="Arial"/>
          <w:color w:val="000000" w:themeColor="text1"/>
          <w:sz w:val="20"/>
          <w:szCs w:val="20"/>
          <w:lang w:val="en-US"/>
        </w:rPr>
        <w:t>m……..</w:t>
      </w:r>
      <w:r w:rsidRPr="00650AB7">
        <w:rPr>
          <w:rFonts w:ascii="Arial" w:hAnsi="Arial" w:cs="Arial"/>
          <w:color w:val="000000" w:themeColor="text1"/>
          <w:sz w:val="20"/>
          <w:szCs w:val="20"/>
        </w:rPr>
        <w:tab/>
      </w:r>
    </w:p>
    <w:p w:rsidR="00AD1CFF" w:rsidRPr="00650AB7" w:rsidRDefault="00AD1CFF" w:rsidP="00A30D54">
      <w:pPr>
        <w:adjustRightInd w:val="0"/>
        <w:snapToGrid w:val="0"/>
        <w:spacing w:after="120"/>
        <w:ind w:left="2160" w:firstLine="720"/>
        <w:jc w:val="both"/>
        <w:rPr>
          <w:rFonts w:ascii="Arial" w:hAnsi="Arial" w:cs="Arial"/>
          <w:color w:val="000000" w:themeColor="text1"/>
          <w:sz w:val="20"/>
          <w:szCs w:val="20"/>
        </w:rPr>
      </w:pPr>
      <w:r w:rsidRPr="00650AB7">
        <w:rPr>
          <w:rFonts w:ascii="Arial" w:hAnsi="Arial" w:cs="Arial"/>
          <w:color w:val="000000" w:themeColor="text1"/>
          <w:sz w:val="20"/>
          <w:szCs w:val="20"/>
        </w:rPr>
        <w:t>[01b] Lần phát sinh: Ngày ... tháng....năm....</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[02] Lần đầ</w:t>
      </w:r>
      <w:r w:rsidR="00901958" w:rsidRPr="00650AB7">
        <w:rPr>
          <w:rFonts w:ascii="Arial" w:hAnsi="Arial" w:cs="Arial"/>
          <w:color w:val="000000" w:themeColor="text1"/>
          <w:sz w:val="20"/>
          <w:szCs w:val="20"/>
        </w:rPr>
        <w:t xml:space="preserve">u: </w:t>
      </w:r>
      <w:r w:rsidR="00901958" w:rsidRPr="00650AB7">
        <w:rPr>
          <w:rStyle w:val="Other"/>
          <w:rFonts w:ascii="Segoe UI Symbol" w:eastAsia="Courier New" w:hAnsi="Segoe UI Symbol" w:cs="Segoe UI Symbol"/>
          <w:color w:val="000000" w:themeColor="text1"/>
          <w:sz w:val="20"/>
          <w:szCs w:val="20"/>
        </w:rPr>
        <w:t>☐</w:t>
      </w:r>
      <w:r w:rsidRPr="00650AB7">
        <w:rPr>
          <w:rFonts w:ascii="Arial" w:hAnsi="Arial" w:cs="Arial"/>
          <w:color w:val="000000" w:themeColor="text1"/>
          <w:sz w:val="20"/>
          <w:szCs w:val="20"/>
        </w:rPr>
        <w:tab/>
      </w:r>
      <w:r w:rsidR="00901958" w:rsidRPr="00650AB7">
        <w:rPr>
          <w:rFonts w:ascii="Arial" w:hAnsi="Arial" w:cs="Arial"/>
          <w:color w:val="000000" w:themeColor="text1"/>
          <w:sz w:val="20"/>
          <w:szCs w:val="20"/>
        </w:rPr>
        <w:tab/>
      </w:r>
      <w:r w:rsidRPr="00650AB7">
        <w:rPr>
          <w:rFonts w:ascii="Arial" w:hAnsi="Arial" w:cs="Arial"/>
          <w:color w:val="000000" w:themeColor="text1"/>
          <w:sz w:val="20"/>
          <w:szCs w:val="20"/>
        </w:rPr>
        <w:t>[03] Bổ sung lần thứ:....</w:t>
      </w:r>
    </w:p>
    <w:p w:rsidR="00AD1CFF" w:rsidRPr="00D76505"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[04] Người nộp thuế</w:t>
      </w:r>
      <w:r w:rsidR="00901958" w:rsidRPr="00650AB7">
        <w:rPr>
          <w:rFonts w:ascii="Arial" w:hAnsi="Arial" w:cs="Arial"/>
          <w:color w:val="000000" w:themeColor="text1"/>
          <w:sz w:val="20"/>
          <w:szCs w:val="20"/>
        </w:rPr>
        <w:t>:</w:t>
      </w:r>
      <w:r w:rsidR="00901958" w:rsidRPr="00D76505">
        <w:rPr>
          <w:rFonts w:ascii="Arial" w:hAnsi="Arial" w:cs="Arial"/>
          <w:color w:val="000000" w:themeColor="text1"/>
          <w:sz w:val="20"/>
          <w:szCs w:val="20"/>
        </w:rPr>
        <w:t xml:space="preserve"> </w:t>
      </w:r>
      <w:r w:rsidR="00901958" w:rsidRPr="00650AB7">
        <w:rPr>
          <w:rFonts w:ascii="Arial" w:hAnsi="Arial" w:cs="Arial"/>
          <w:color w:val="000000" w:themeColor="text1"/>
          <w:sz w:val="20"/>
          <w:szCs w:val="20"/>
        </w:rPr>
        <w:t>………………………………………………………………………………</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[05] Mã số thuế</w:t>
      </w:r>
      <w:r w:rsidR="00901958" w:rsidRPr="00650AB7">
        <w:rPr>
          <w:rFonts w:ascii="Arial" w:hAnsi="Arial" w:cs="Arial"/>
          <w:color w:val="000000" w:themeColor="text1"/>
          <w:sz w:val="20"/>
          <w:szCs w:val="20"/>
        </w:rPr>
        <w:t>:</w:t>
      </w:r>
      <w:r w:rsidR="00901958" w:rsidRPr="00650AB7">
        <w:rPr>
          <w:rFonts w:ascii="Arial" w:hAnsi="Arial" w:cs="Arial"/>
          <w:color w:val="000000" w:themeColor="text1"/>
          <w:sz w:val="20"/>
          <w:szCs w:val="20"/>
        </w:rPr>
        <w:tab/>
        <w:t>……………………………………………………………………………………</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[06] Tên đại lý thuế (nế</w:t>
      </w:r>
      <w:r w:rsidR="00901958" w:rsidRPr="00650AB7">
        <w:rPr>
          <w:rFonts w:ascii="Arial" w:hAnsi="Arial" w:cs="Arial"/>
          <w:color w:val="000000" w:themeColor="text1"/>
          <w:sz w:val="20"/>
          <w:szCs w:val="20"/>
        </w:rPr>
        <w:t>u có): ……………………………………………………………………</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[07] Mã số thuế</w:t>
      </w:r>
      <w:r w:rsidR="00901958" w:rsidRPr="00650AB7">
        <w:rPr>
          <w:rFonts w:ascii="Arial" w:hAnsi="Arial" w:cs="Arial"/>
          <w:color w:val="000000" w:themeColor="text1"/>
          <w:sz w:val="20"/>
          <w:szCs w:val="20"/>
        </w:rPr>
        <w:t>: ……………………………………………………………………………………</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[08] Hợp đồng đại lý thuế</w:t>
      </w:r>
      <w:r w:rsidR="00901958" w:rsidRPr="00650AB7">
        <w:rPr>
          <w:rFonts w:ascii="Arial" w:hAnsi="Arial" w:cs="Arial"/>
          <w:color w:val="000000" w:themeColor="text1"/>
          <w:sz w:val="20"/>
          <w:szCs w:val="20"/>
        </w:rPr>
        <w:t>: S</w:t>
      </w:r>
      <w:r w:rsidRPr="00650AB7">
        <w:rPr>
          <w:rFonts w:ascii="Arial" w:hAnsi="Arial" w:cs="Arial"/>
          <w:color w:val="000000" w:themeColor="text1"/>
          <w:sz w:val="20"/>
          <w:szCs w:val="20"/>
        </w:rPr>
        <w:t>ố</w:t>
      </w:r>
      <w:r w:rsidR="00901958" w:rsidRPr="00650AB7">
        <w:rPr>
          <w:rFonts w:ascii="Arial" w:hAnsi="Arial" w:cs="Arial"/>
          <w:color w:val="000000" w:themeColor="text1"/>
          <w:sz w:val="20"/>
          <w:szCs w:val="20"/>
        </w:rPr>
        <w:t>: ………………………………………… Ngày:………………….</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[09] Tên của tổ chức/cá nhân khai thay (nế</w:t>
      </w:r>
      <w:r w:rsidR="00901958" w:rsidRPr="00650AB7">
        <w:rPr>
          <w:rFonts w:ascii="Arial" w:hAnsi="Arial" w:cs="Arial"/>
          <w:color w:val="000000" w:themeColor="text1"/>
          <w:sz w:val="20"/>
          <w:szCs w:val="20"/>
        </w:rPr>
        <w:t>u có): ………………………………………………</w:t>
      </w:r>
    </w:p>
    <w:p w:rsidR="00AD1CFF" w:rsidRPr="00650AB7" w:rsidRDefault="00901958" w:rsidP="00A30D54">
      <w:pPr>
        <w:adjustRightInd w:val="0"/>
        <w:snapToGrid w:val="0"/>
        <w:spacing w:after="120"/>
        <w:ind w:firstLine="720"/>
        <w:jc w:val="both"/>
        <w:rPr>
          <w:rFonts w:ascii="Arial" w:hAnsi="Arial" w:cs="Arial"/>
          <w:color w:val="000000" w:themeColor="text1"/>
          <w:sz w:val="20"/>
          <w:szCs w:val="20"/>
        </w:rPr>
      </w:pPr>
      <w:bookmarkStart w:id="22" w:name="bookmark111"/>
      <w:bookmarkEnd w:id="22"/>
      <w:r w:rsidRPr="00650AB7">
        <w:rPr>
          <w:rFonts w:ascii="Arial" w:hAnsi="Arial" w:cs="Arial"/>
          <w:color w:val="000000" w:themeColor="text1"/>
          <w:sz w:val="20"/>
          <w:szCs w:val="20"/>
        </w:rPr>
        <w:t xml:space="preserve">[10] </w:t>
      </w:r>
      <w:r w:rsidR="00AD1CFF" w:rsidRPr="00650AB7">
        <w:rPr>
          <w:rFonts w:ascii="Arial" w:hAnsi="Arial" w:cs="Arial"/>
          <w:color w:val="000000" w:themeColor="text1"/>
          <w:sz w:val="20"/>
          <w:szCs w:val="20"/>
        </w:rPr>
        <w:t>Mã số thuế</w:t>
      </w:r>
      <w:r w:rsidRPr="00650AB7">
        <w:rPr>
          <w:rFonts w:ascii="Arial" w:hAnsi="Arial" w:cs="Arial"/>
          <w:color w:val="000000" w:themeColor="text1"/>
          <w:sz w:val="20"/>
          <w:szCs w:val="20"/>
        </w:rPr>
        <w:t>: ……………………………………………………………………………………</w:t>
      </w:r>
    </w:p>
    <w:p w:rsidR="00AD1CFF" w:rsidRPr="00650AB7" w:rsidRDefault="00AD1CFF" w:rsidP="00A30D54">
      <w:pPr>
        <w:adjustRightInd w:val="0"/>
        <w:snapToGrid w:val="0"/>
        <w:spacing w:after="120"/>
        <w:ind w:firstLine="720"/>
        <w:jc w:val="both"/>
        <w:rPr>
          <w:rFonts w:ascii="Arial" w:hAnsi="Arial" w:cs="Arial"/>
          <w:b/>
          <w:bCs/>
          <w:color w:val="000000" w:themeColor="text1"/>
          <w:sz w:val="20"/>
          <w:szCs w:val="20"/>
        </w:rPr>
      </w:pPr>
      <w:bookmarkStart w:id="23" w:name="bookmark112"/>
      <w:bookmarkStart w:id="24" w:name="bookmark113"/>
      <w:bookmarkStart w:id="25" w:name="bookmark114"/>
      <w:r w:rsidRPr="00650AB7">
        <w:rPr>
          <w:rFonts w:ascii="Arial" w:hAnsi="Arial" w:cs="Arial"/>
          <w:b/>
          <w:bCs/>
          <w:color w:val="000000" w:themeColor="text1"/>
          <w:sz w:val="20"/>
          <w:szCs w:val="20"/>
        </w:rPr>
        <w:t xml:space="preserve">A. KÊ KHAI THUẾ GIÁ TRỊ GIA </w:t>
      </w:r>
      <w:r w:rsidR="00901958" w:rsidRPr="00650AB7">
        <w:rPr>
          <w:rFonts w:ascii="Arial" w:hAnsi="Arial" w:cs="Arial"/>
          <w:b/>
          <w:bCs/>
          <w:color w:val="000000" w:themeColor="text1"/>
          <w:sz w:val="20"/>
          <w:szCs w:val="20"/>
        </w:rPr>
        <w:t>TĂNG</w:t>
      </w:r>
      <w:r w:rsidRPr="00650AB7">
        <w:rPr>
          <w:rFonts w:ascii="Arial" w:hAnsi="Arial" w:cs="Arial"/>
          <w:b/>
          <w:bCs/>
          <w:color w:val="000000" w:themeColor="text1"/>
          <w:sz w:val="20"/>
          <w:szCs w:val="20"/>
        </w:rPr>
        <w:t xml:space="preserve"> (GTGT), THUẾ THU NHẬP CÁ NHÂN (TNCN)</w:t>
      </w:r>
      <w:bookmarkEnd w:id="23"/>
      <w:bookmarkEnd w:id="24"/>
      <w:bookmarkEnd w:id="25"/>
    </w:p>
    <w:p w:rsidR="00AD1CFF" w:rsidRPr="00650AB7" w:rsidRDefault="00AD1CFF" w:rsidP="00901958">
      <w:pPr>
        <w:jc w:val="right"/>
        <w:rPr>
          <w:rFonts w:ascii="Arial" w:hAnsi="Arial" w:cs="Arial"/>
          <w:i/>
          <w:iCs/>
          <w:color w:val="000000" w:themeColor="text1"/>
          <w:sz w:val="20"/>
          <w:szCs w:val="20"/>
        </w:rPr>
      </w:pPr>
      <w:r w:rsidRPr="00650AB7">
        <w:rPr>
          <w:rFonts w:ascii="Arial" w:hAnsi="Arial" w:cs="Arial"/>
          <w:i/>
          <w:iCs/>
          <w:color w:val="000000" w:themeColor="text1"/>
          <w:sz w:val="20"/>
          <w:szCs w:val="20"/>
        </w:rPr>
        <w:t>Đơn vị tiền: Đồng Việt Nam</w:t>
      </w:r>
    </w:p>
    <w:tbl>
      <w:tblPr>
        <w:tblOverlap w:val="never"/>
        <w:tblW w:w="5000" w:type="pct"/>
        <w:jc w:val="center"/>
        <w:tblCellMar>
          <w:left w:w="10" w:type="dxa"/>
          <w:right w:w="10" w:type="dxa"/>
        </w:tblCellMar>
        <w:tblLook w:val="04A0" w:firstRow="1" w:lastRow="0" w:firstColumn="1" w:lastColumn="0" w:noHBand="0" w:noVBand="1"/>
      </w:tblPr>
      <w:tblGrid>
        <w:gridCol w:w="675"/>
        <w:gridCol w:w="3230"/>
        <w:gridCol w:w="1026"/>
        <w:gridCol w:w="1117"/>
        <w:gridCol w:w="912"/>
        <w:gridCol w:w="1088"/>
        <w:gridCol w:w="962"/>
      </w:tblGrid>
      <w:tr w:rsidR="00AD1CFF" w:rsidRPr="00650AB7" w:rsidTr="00412D7F">
        <w:trPr>
          <w:trHeight w:val="20"/>
          <w:jc w:val="center"/>
        </w:trPr>
        <w:tc>
          <w:tcPr>
            <w:tcW w:w="374" w:type="pct"/>
            <w:vMerge w:val="restar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STT</w:t>
            </w:r>
          </w:p>
        </w:tc>
        <w:tc>
          <w:tcPr>
            <w:tcW w:w="1792" w:type="pct"/>
            <w:vMerge w:val="restar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Nhóm ngành nghề</w:t>
            </w:r>
          </w:p>
        </w:tc>
        <w:tc>
          <w:tcPr>
            <w:tcW w:w="569" w:type="pct"/>
            <w:vMerge w:val="restar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Mã chỉ tiêu</w:t>
            </w:r>
          </w:p>
        </w:tc>
        <w:tc>
          <w:tcPr>
            <w:tcW w:w="1126" w:type="pct"/>
            <w:gridSpan w:val="2"/>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Thuế GTGT</w:t>
            </w:r>
          </w:p>
        </w:tc>
        <w:tc>
          <w:tcPr>
            <w:tcW w:w="1138" w:type="pct"/>
            <w:gridSpan w:val="2"/>
            <w:tcBorders>
              <w:top w:val="single" w:sz="4" w:space="0" w:color="auto"/>
              <w:left w:val="single" w:sz="4" w:space="0" w:color="auto"/>
              <w:righ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Thuế TNCN</w:t>
            </w:r>
          </w:p>
        </w:tc>
      </w:tr>
      <w:tr w:rsidR="00AD1CFF" w:rsidRPr="00650AB7" w:rsidTr="00412D7F">
        <w:trPr>
          <w:trHeight w:val="20"/>
          <w:jc w:val="center"/>
        </w:trPr>
        <w:tc>
          <w:tcPr>
            <w:tcW w:w="374" w:type="pct"/>
            <w:vMerge/>
            <w:tcBorders>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1792" w:type="pct"/>
            <w:vMerge/>
            <w:tcBorders>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569" w:type="pct"/>
            <w:vMerge/>
            <w:tcBorders>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620"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Doanh thu</w:t>
            </w:r>
          </w:p>
        </w:tc>
        <w:tc>
          <w:tcPr>
            <w:tcW w:w="506" w:type="pct"/>
            <w:tcBorders>
              <w:top w:val="single" w:sz="4" w:space="0" w:color="auto"/>
              <w:left w:val="single" w:sz="4" w:space="0" w:color="auto"/>
            </w:tcBorders>
            <w:shd w:val="clear" w:color="auto" w:fill="FFFFFF"/>
            <w:vAlign w:val="center"/>
          </w:tcPr>
          <w:p w:rsidR="00AD1CFF" w:rsidRPr="00650AB7" w:rsidRDefault="00901958"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lang w:val="en-US"/>
              </w:rPr>
              <w:t>S</w:t>
            </w:r>
            <w:r w:rsidR="00AD1CFF" w:rsidRPr="00650AB7">
              <w:rPr>
                <w:rFonts w:ascii="Arial" w:hAnsi="Arial" w:cs="Arial"/>
                <w:b/>
                <w:bCs/>
                <w:color w:val="000000" w:themeColor="text1"/>
                <w:sz w:val="20"/>
                <w:szCs w:val="20"/>
              </w:rPr>
              <w:t>ố thuế</w:t>
            </w:r>
          </w:p>
        </w:tc>
        <w:tc>
          <w:tcPr>
            <w:tcW w:w="604"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Doanh thu</w:t>
            </w:r>
          </w:p>
        </w:tc>
        <w:tc>
          <w:tcPr>
            <w:tcW w:w="534" w:type="pct"/>
            <w:tcBorders>
              <w:top w:val="single" w:sz="4" w:space="0" w:color="auto"/>
              <w:left w:val="single" w:sz="4" w:space="0" w:color="auto"/>
              <w:righ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S</w:t>
            </w:r>
            <w:r w:rsidR="00412D7F" w:rsidRPr="00650AB7">
              <w:rPr>
                <w:rFonts w:ascii="Arial" w:hAnsi="Arial" w:cs="Arial"/>
                <w:b/>
                <w:bCs/>
                <w:color w:val="000000" w:themeColor="text1"/>
                <w:sz w:val="20"/>
                <w:szCs w:val="20"/>
                <w:lang w:val="en-US"/>
              </w:rPr>
              <w:t>ố</w:t>
            </w:r>
            <w:r w:rsidRPr="00650AB7">
              <w:rPr>
                <w:rFonts w:ascii="Arial" w:hAnsi="Arial" w:cs="Arial"/>
                <w:b/>
                <w:bCs/>
                <w:color w:val="000000" w:themeColor="text1"/>
                <w:sz w:val="20"/>
                <w:szCs w:val="20"/>
              </w:rPr>
              <w:t xml:space="preserve"> thuế</w:t>
            </w:r>
          </w:p>
        </w:tc>
      </w:tr>
      <w:tr w:rsidR="00AD1CFF" w:rsidRPr="00650AB7" w:rsidTr="00412D7F">
        <w:trPr>
          <w:trHeight w:val="20"/>
          <w:jc w:val="center"/>
        </w:trPr>
        <w:tc>
          <w:tcPr>
            <w:tcW w:w="374"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w:t>
            </w:r>
          </w:p>
        </w:tc>
        <w:tc>
          <w:tcPr>
            <w:tcW w:w="1792"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(2)</w:t>
            </w:r>
          </w:p>
        </w:tc>
        <w:tc>
          <w:tcPr>
            <w:tcW w:w="569"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(3)</w:t>
            </w:r>
          </w:p>
        </w:tc>
        <w:tc>
          <w:tcPr>
            <w:tcW w:w="620"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(4)</w:t>
            </w:r>
          </w:p>
        </w:tc>
        <w:tc>
          <w:tcPr>
            <w:tcW w:w="506"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(5)</w:t>
            </w:r>
          </w:p>
        </w:tc>
        <w:tc>
          <w:tcPr>
            <w:tcW w:w="604"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(6)</w:t>
            </w:r>
          </w:p>
        </w:tc>
        <w:tc>
          <w:tcPr>
            <w:tcW w:w="534" w:type="pct"/>
            <w:tcBorders>
              <w:top w:val="single" w:sz="4" w:space="0" w:color="auto"/>
              <w:left w:val="single" w:sz="4" w:space="0" w:color="auto"/>
              <w:righ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(7)</w:t>
            </w:r>
          </w:p>
        </w:tc>
      </w:tr>
      <w:tr w:rsidR="00AD1CFF" w:rsidRPr="00650AB7" w:rsidTr="00412D7F">
        <w:trPr>
          <w:trHeight w:val="20"/>
          <w:jc w:val="center"/>
        </w:trPr>
        <w:tc>
          <w:tcPr>
            <w:tcW w:w="374"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w:t>
            </w:r>
          </w:p>
        </w:tc>
        <w:tc>
          <w:tcPr>
            <w:tcW w:w="1792" w:type="pct"/>
            <w:tcBorders>
              <w:top w:val="single" w:sz="4" w:space="0" w:color="auto"/>
              <w:left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r w:rsidRPr="00650AB7">
              <w:rPr>
                <w:rFonts w:ascii="Arial" w:hAnsi="Arial" w:cs="Arial"/>
                <w:color w:val="000000" w:themeColor="text1"/>
                <w:sz w:val="20"/>
                <w:szCs w:val="20"/>
              </w:rPr>
              <w:t>Cung cấp hàng hóa</w:t>
            </w:r>
          </w:p>
        </w:tc>
        <w:tc>
          <w:tcPr>
            <w:tcW w:w="569" w:type="pct"/>
            <w:tcBorders>
              <w:top w:val="single" w:sz="4" w:space="0" w:color="auto"/>
              <w:left w:val="single" w:sz="4" w:space="0" w:color="auto"/>
            </w:tcBorders>
            <w:shd w:val="clear" w:color="auto" w:fill="FFFFFF"/>
            <w:vAlign w:val="center"/>
          </w:tcPr>
          <w:p w:rsidR="00AD1CFF" w:rsidRPr="00650AB7" w:rsidRDefault="00412D7F" w:rsidP="00A30D54">
            <w:pPr>
              <w:jc w:val="center"/>
              <w:rPr>
                <w:rFonts w:ascii="Arial" w:hAnsi="Arial" w:cs="Arial"/>
                <w:color w:val="000000" w:themeColor="text1"/>
                <w:sz w:val="20"/>
                <w:szCs w:val="20"/>
                <w:lang w:val="en-US"/>
              </w:rPr>
            </w:pPr>
            <w:r w:rsidRPr="00650AB7">
              <w:rPr>
                <w:rFonts w:ascii="Arial" w:hAnsi="Arial" w:cs="Arial"/>
                <w:color w:val="000000" w:themeColor="text1"/>
                <w:sz w:val="20"/>
                <w:szCs w:val="20"/>
                <w:lang w:val="en-US"/>
              </w:rPr>
              <w:t>[11]</w:t>
            </w:r>
          </w:p>
        </w:tc>
        <w:tc>
          <w:tcPr>
            <w:tcW w:w="620" w:type="pct"/>
            <w:tcBorders>
              <w:top w:val="single" w:sz="4" w:space="0" w:color="auto"/>
              <w:left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p>
        </w:tc>
        <w:tc>
          <w:tcPr>
            <w:tcW w:w="506" w:type="pct"/>
            <w:tcBorders>
              <w:top w:val="single" w:sz="4" w:space="0" w:color="auto"/>
              <w:left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p>
        </w:tc>
        <w:tc>
          <w:tcPr>
            <w:tcW w:w="604" w:type="pct"/>
            <w:tcBorders>
              <w:top w:val="single" w:sz="4" w:space="0" w:color="auto"/>
              <w:left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p>
        </w:tc>
        <w:tc>
          <w:tcPr>
            <w:tcW w:w="534" w:type="pct"/>
            <w:tcBorders>
              <w:top w:val="single" w:sz="4" w:space="0" w:color="auto"/>
              <w:left w:val="single" w:sz="4" w:space="0" w:color="auto"/>
              <w:right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p>
        </w:tc>
      </w:tr>
      <w:tr w:rsidR="00AD1CFF" w:rsidRPr="00650AB7" w:rsidTr="00412D7F">
        <w:trPr>
          <w:trHeight w:val="20"/>
          <w:jc w:val="center"/>
        </w:trPr>
        <w:tc>
          <w:tcPr>
            <w:tcW w:w="374"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2</w:t>
            </w:r>
          </w:p>
        </w:tc>
        <w:tc>
          <w:tcPr>
            <w:tcW w:w="1792" w:type="pct"/>
            <w:tcBorders>
              <w:top w:val="single" w:sz="4" w:space="0" w:color="auto"/>
              <w:left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r w:rsidRPr="00650AB7">
              <w:rPr>
                <w:rFonts w:ascii="Arial" w:hAnsi="Arial" w:cs="Arial"/>
                <w:color w:val="000000" w:themeColor="text1"/>
                <w:sz w:val="20"/>
                <w:szCs w:val="20"/>
              </w:rPr>
              <w:t>Cung cấp dịch vụ</w:t>
            </w:r>
          </w:p>
        </w:tc>
        <w:tc>
          <w:tcPr>
            <w:tcW w:w="569"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[12]</w:t>
            </w:r>
          </w:p>
        </w:tc>
        <w:tc>
          <w:tcPr>
            <w:tcW w:w="620" w:type="pct"/>
            <w:tcBorders>
              <w:top w:val="single" w:sz="4" w:space="0" w:color="auto"/>
              <w:left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p>
        </w:tc>
        <w:tc>
          <w:tcPr>
            <w:tcW w:w="506" w:type="pct"/>
            <w:tcBorders>
              <w:top w:val="single" w:sz="4" w:space="0" w:color="auto"/>
              <w:left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p>
        </w:tc>
        <w:tc>
          <w:tcPr>
            <w:tcW w:w="604" w:type="pct"/>
            <w:tcBorders>
              <w:top w:val="single" w:sz="4" w:space="0" w:color="auto"/>
              <w:left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p>
        </w:tc>
        <w:tc>
          <w:tcPr>
            <w:tcW w:w="534" w:type="pct"/>
            <w:tcBorders>
              <w:top w:val="single" w:sz="4" w:space="0" w:color="auto"/>
              <w:left w:val="single" w:sz="4" w:space="0" w:color="auto"/>
              <w:right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p>
        </w:tc>
      </w:tr>
      <w:tr w:rsidR="00AD1CFF" w:rsidRPr="00650AB7" w:rsidTr="00412D7F">
        <w:trPr>
          <w:trHeight w:val="20"/>
          <w:jc w:val="center"/>
        </w:trPr>
        <w:tc>
          <w:tcPr>
            <w:tcW w:w="374"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3</w:t>
            </w:r>
          </w:p>
        </w:tc>
        <w:tc>
          <w:tcPr>
            <w:tcW w:w="1792" w:type="pct"/>
            <w:tcBorders>
              <w:top w:val="single" w:sz="4" w:space="0" w:color="auto"/>
              <w:left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r w:rsidRPr="00650AB7">
              <w:rPr>
                <w:rFonts w:ascii="Arial" w:hAnsi="Arial" w:cs="Arial"/>
                <w:color w:val="000000" w:themeColor="text1"/>
                <w:sz w:val="20"/>
                <w:szCs w:val="20"/>
              </w:rPr>
              <w:t>Vận tải, dịch vụ có gắn với hàng hóa</w:t>
            </w:r>
          </w:p>
        </w:tc>
        <w:tc>
          <w:tcPr>
            <w:tcW w:w="569"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[13]</w:t>
            </w:r>
          </w:p>
        </w:tc>
        <w:tc>
          <w:tcPr>
            <w:tcW w:w="620" w:type="pct"/>
            <w:tcBorders>
              <w:top w:val="single" w:sz="4" w:space="0" w:color="auto"/>
              <w:left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p>
        </w:tc>
        <w:tc>
          <w:tcPr>
            <w:tcW w:w="506" w:type="pct"/>
            <w:tcBorders>
              <w:top w:val="single" w:sz="4" w:space="0" w:color="auto"/>
              <w:left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p>
        </w:tc>
        <w:tc>
          <w:tcPr>
            <w:tcW w:w="604" w:type="pct"/>
            <w:tcBorders>
              <w:top w:val="single" w:sz="4" w:space="0" w:color="auto"/>
              <w:left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p>
        </w:tc>
        <w:tc>
          <w:tcPr>
            <w:tcW w:w="534" w:type="pct"/>
            <w:tcBorders>
              <w:top w:val="single" w:sz="4" w:space="0" w:color="auto"/>
              <w:left w:val="single" w:sz="4" w:space="0" w:color="auto"/>
              <w:right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p>
        </w:tc>
      </w:tr>
      <w:tr w:rsidR="00AD1CFF" w:rsidRPr="00650AB7" w:rsidTr="00412D7F">
        <w:trPr>
          <w:trHeight w:val="20"/>
          <w:jc w:val="center"/>
        </w:trPr>
        <w:tc>
          <w:tcPr>
            <w:tcW w:w="374"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4</w:t>
            </w:r>
          </w:p>
        </w:tc>
        <w:tc>
          <w:tcPr>
            <w:tcW w:w="1792" w:type="pct"/>
            <w:tcBorders>
              <w:top w:val="single" w:sz="4" w:space="0" w:color="auto"/>
              <w:left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r w:rsidRPr="00650AB7">
              <w:rPr>
                <w:rFonts w:ascii="Arial" w:hAnsi="Arial" w:cs="Arial"/>
                <w:color w:val="000000" w:themeColor="text1"/>
                <w:sz w:val="20"/>
                <w:szCs w:val="20"/>
              </w:rPr>
              <w:t>Hoạt động kinh doanh khác</w:t>
            </w:r>
          </w:p>
        </w:tc>
        <w:tc>
          <w:tcPr>
            <w:tcW w:w="569"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[14]</w:t>
            </w:r>
          </w:p>
        </w:tc>
        <w:tc>
          <w:tcPr>
            <w:tcW w:w="620" w:type="pct"/>
            <w:tcBorders>
              <w:top w:val="single" w:sz="4" w:space="0" w:color="auto"/>
              <w:left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p>
        </w:tc>
        <w:tc>
          <w:tcPr>
            <w:tcW w:w="506" w:type="pct"/>
            <w:tcBorders>
              <w:top w:val="single" w:sz="4" w:space="0" w:color="auto"/>
              <w:left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p>
        </w:tc>
        <w:tc>
          <w:tcPr>
            <w:tcW w:w="604" w:type="pct"/>
            <w:tcBorders>
              <w:top w:val="single" w:sz="4" w:space="0" w:color="auto"/>
              <w:left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p>
        </w:tc>
        <w:tc>
          <w:tcPr>
            <w:tcW w:w="534" w:type="pct"/>
            <w:tcBorders>
              <w:top w:val="single" w:sz="4" w:space="0" w:color="auto"/>
              <w:left w:val="single" w:sz="4" w:space="0" w:color="auto"/>
              <w:right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p>
        </w:tc>
      </w:tr>
      <w:tr w:rsidR="00AD1CFF" w:rsidRPr="00650AB7" w:rsidTr="00412D7F">
        <w:trPr>
          <w:trHeight w:val="20"/>
          <w:jc w:val="center"/>
        </w:trPr>
        <w:tc>
          <w:tcPr>
            <w:tcW w:w="374" w:type="pct"/>
            <w:tcBorders>
              <w:top w:val="single" w:sz="4" w:space="0" w:color="auto"/>
              <w:left w:val="single" w:sz="4" w:space="0" w:color="auto"/>
              <w:bottom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1792" w:type="pct"/>
            <w:tcBorders>
              <w:top w:val="single" w:sz="4" w:space="0" w:color="auto"/>
              <w:left w:val="single" w:sz="4" w:space="0" w:color="auto"/>
              <w:bottom w:val="single" w:sz="4" w:space="0" w:color="auto"/>
            </w:tcBorders>
            <w:shd w:val="clear" w:color="auto" w:fill="FFFFFF"/>
            <w:vAlign w:val="center"/>
          </w:tcPr>
          <w:p w:rsidR="00AD1CFF" w:rsidRPr="00650AB7" w:rsidRDefault="00901958" w:rsidP="00412D7F">
            <w:pPr>
              <w:rPr>
                <w:rFonts w:ascii="Arial" w:hAnsi="Arial" w:cs="Arial"/>
                <w:color w:val="000000" w:themeColor="text1"/>
                <w:sz w:val="20"/>
                <w:szCs w:val="20"/>
              </w:rPr>
            </w:pPr>
            <w:r w:rsidRPr="00650AB7">
              <w:rPr>
                <w:rFonts w:ascii="Arial" w:hAnsi="Arial" w:cs="Arial"/>
                <w:b/>
                <w:bCs/>
                <w:color w:val="000000" w:themeColor="text1"/>
                <w:sz w:val="20"/>
                <w:szCs w:val="20"/>
              </w:rPr>
              <w:t>Tổng</w:t>
            </w:r>
            <w:r w:rsidR="00AD1CFF" w:rsidRPr="00650AB7">
              <w:rPr>
                <w:rFonts w:ascii="Arial" w:hAnsi="Arial" w:cs="Arial"/>
                <w:b/>
                <w:bCs/>
                <w:color w:val="000000" w:themeColor="text1"/>
                <w:sz w:val="20"/>
                <w:szCs w:val="20"/>
              </w:rPr>
              <w:t xml:space="preserve"> cộng:</w:t>
            </w:r>
          </w:p>
        </w:tc>
        <w:tc>
          <w:tcPr>
            <w:tcW w:w="569" w:type="pct"/>
            <w:tcBorders>
              <w:top w:val="single" w:sz="4" w:space="0" w:color="auto"/>
              <w:left w:val="single" w:sz="4" w:space="0" w:color="auto"/>
              <w:bottom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[15]</w:t>
            </w:r>
          </w:p>
        </w:tc>
        <w:tc>
          <w:tcPr>
            <w:tcW w:w="620" w:type="pct"/>
            <w:tcBorders>
              <w:top w:val="single" w:sz="4" w:space="0" w:color="auto"/>
              <w:left w:val="single" w:sz="4" w:space="0" w:color="auto"/>
              <w:bottom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p>
        </w:tc>
        <w:tc>
          <w:tcPr>
            <w:tcW w:w="506" w:type="pct"/>
            <w:tcBorders>
              <w:top w:val="single" w:sz="4" w:space="0" w:color="auto"/>
              <w:left w:val="single" w:sz="4" w:space="0" w:color="auto"/>
              <w:bottom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p>
        </w:tc>
        <w:tc>
          <w:tcPr>
            <w:tcW w:w="604" w:type="pct"/>
            <w:tcBorders>
              <w:top w:val="single" w:sz="4" w:space="0" w:color="auto"/>
              <w:left w:val="single" w:sz="4" w:space="0" w:color="auto"/>
              <w:bottom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p>
        </w:tc>
      </w:tr>
    </w:tbl>
    <w:p w:rsidR="00AD1CFF" w:rsidRPr="00650AB7" w:rsidRDefault="00AD1CFF" w:rsidP="00A30D54">
      <w:pPr>
        <w:adjustRightInd w:val="0"/>
        <w:snapToGrid w:val="0"/>
        <w:spacing w:after="120"/>
        <w:ind w:firstLine="720"/>
        <w:jc w:val="both"/>
        <w:rPr>
          <w:rFonts w:ascii="Arial" w:hAnsi="Arial" w:cs="Arial"/>
          <w:b/>
          <w:bCs/>
          <w:color w:val="000000" w:themeColor="text1"/>
          <w:sz w:val="20"/>
          <w:szCs w:val="20"/>
        </w:rPr>
      </w:pPr>
      <w:bookmarkStart w:id="26" w:name="bookmark115"/>
      <w:bookmarkStart w:id="27" w:name="bookmark116"/>
      <w:bookmarkStart w:id="28" w:name="bookmark117"/>
      <w:r w:rsidRPr="00650AB7">
        <w:rPr>
          <w:rFonts w:ascii="Arial" w:hAnsi="Arial" w:cs="Arial"/>
          <w:b/>
          <w:bCs/>
          <w:color w:val="000000" w:themeColor="text1"/>
          <w:sz w:val="20"/>
          <w:szCs w:val="20"/>
        </w:rPr>
        <w:t xml:space="preserve">B. KÊ KHAI </w:t>
      </w:r>
      <w:r w:rsidR="00901958" w:rsidRPr="00650AB7">
        <w:rPr>
          <w:rFonts w:ascii="Arial" w:hAnsi="Arial" w:cs="Arial"/>
          <w:b/>
          <w:bCs/>
          <w:color w:val="000000" w:themeColor="text1"/>
          <w:sz w:val="20"/>
          <w:szCs w:val="20"/>
        </w:rPr>
        <w:t>THUẾ</w:t>
      </w:r>
      <w:r w:rsidRPr="00650AB7">
        <w:rPr>
          <w:rFonts w:ascii="Arial" w:hAnsi="Arial" w:cs="Arial"/>
          <w:b/>
          <w:bCs/>
          <w:color w:val="000000" w:themeColor="text1"/>
          <w:sz w:val="20"/>
          <w:szCs w:val="20"/>
        </w:rPr>
        <w:t xml:space="preserve"> TIÊU THỤ ĐẶC BIỆT (TTĐB)</w:t>
      </w:r>
      <w:bookmarkEnd w:id="26"/>
      <w:bookmarkEnd w:id="27"/>
      <w:bookmarkEnd w:id="28"/>
    </w:p>
    <w:p w:rsidR="00AD1CFF" w:rsidRPr="00650AB7" w:rsidRDefault="00AD1CFF" w:rsidP="00412D7F">
      <w:pPr>
        <w:jc w:val="right"/>
        <w:rPr>
          <w:rFonts w:ascii="Arial" w:hAnsi="Arial" w:cs="Arial"/>
          <w:i/>
          <w:iCs/>
          <w:color w:val="000000" w:themeColor="text1"/>
          <w:sz w:val="20"/>
          <w:szCs w:val="20"/>
        </w:rPr>
      </w:pPr>
      <w:r w:rsidRPr="00650AB7">
        <w:rPr>
          <w:rFonts w:ascii="Arial" w:hAnsi="Arial" w:cs="Arial"/>
          <w:i/>
          <w:iCs/>
          <w:color w:val="000000" w:themeColor="text1"/>
          <w:sz w:val="20"/>
          <w:szCs w:val="20"/>
        </w:rPr>
        <w:t>Đơn vị tiền: Đồng Việt Nam</w:t>
      </w:r>
    </w:p>
    <w:tbl>
      <w:tblPr>
        <w:tblOverlap w:val="never"/>
        <w:tblW w:w="5000" w:type="pct"/>
        <w:jc w:val="center"/>
        <w:tblCellMar>
          <w:left w:w="10" w:type="dxa"/>
          <w:right w:w="10" w:type="dxa"/>
        </w:tblCellMar>
        <w:tblLook w:val="04A0" w:firstRow="1" w:lastRow="0" w:firstColumn="1" w:lastColumn="0" w:noHBand="0" w:noVBand="1"/>
      </w:tblPr>
      <w:tblGrid>
        <w:gridCol w:w="679"/>
        <w:gridCol w:w="2698"/>
        <w:gridCol w:w="1085"/>
        <w:gridCol w:w="697"/>
        <w:gridCol w:w="1609"/>
        <w:gridCol w:w="865"/>
        <w:gridCol w:w="1377"/>
      </w:tblGrid>
      <w:tr w:rsidR="00AD1CFF" w:rsidRPr="00650AB7" w:rsidTr="00412D7F">
        <w:trPr>
          <w:trHeight w:val="20"/>
          <w:jc w:val="center"/>
        </w:trPr>
        <w:tc>
          <w:tcPr>
            <w:tcW w:w="377"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STT</w:t>
            </w:r>
          </w:p>
        </w:tc>
        <w:tc>
          <w:tcPr>
            <w:tcW w:w="1497"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Hàng hóa, dịch vụ chịu thuế TTĐB</w:t>
            </w:r>
          </w:p>
        </w:tc>
        <w:tc>
          <w:tcPr>
            <w:tcW w:w="602"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Mã chỉ tiêu</w:t>
            </w:r>
          </w:p>
        </w:tc>
        <w:tc>
          <w:tcPr>
            <w:tcW w:w="387" w:type="pct"/>
            <w:tcBorders>
              <w:top w:val="single" w:sz="4" w:space="0" w:color="auto"/>
              <w:left w:val="single" w:sz="4" w:space="0" w:color="auto"/>
            </w:tcBorders>
            <w:shd w:val="clear" w:color="auto" w:fill="FFFFFF"/>
            <w:vAlign w:val="center"/>
          </w:tcPr>
          <w:p w:rsidR="00AD1CFF" w:rsidRPr="00650AB7" w:rsidRDefault="00412D7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Đ</w:t>
            </w:r>
            <w:r w:rsidRPr="00650AB7">
              <w:rPr>
                <w:rFonts w:ascii="Arial" w:hAnsi="Arial" w:cs="Arial"/>
                <w:b/>
                <w:bCs/>
                <w:color w:val="000000" w:themeColor="text1"/>
                <w:sz w:val="20"/>
                <w:szCs w:val="20"/>
                <w:lang w:val="en-US"/>
              </w:rPr>
              <w:t>ơ</w:t>
            </w:r>
            <w:r w:rsidR="00AD1CFF" w:rsidRPr="00650AB7">
              <w:rPr>
                <w:rFonts w:ascii="Arial" w:hAnsi="Arial" w:cs="Arial"/>
                <w:b/>
                <w:bCs/>
                <w:color w:val="000000" w:themeColor="text1"/>
                <w:sz w:val="20"/>
                <w:szCs w:val="20"/>
              </w:rPr>
              <w:t>n vị tính</w:t>
            </w:r>
          </w:p>
        </w:tc>
        <w:tc>
          <w:tcPr>
            <w:tcW w:w="893"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Doanh thu tính thuế TTĐB</w:t>
            </w:r>
          </w:p>
        </w:tc>
        <w:tc>
          <w:tcPr>
            <w:tcW w:w="480"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Thuế suất</w:t>
            </w:r>
          </w:p>
        </w:tc>
        <w:tc>
          <w:tcPr>
            <w:tcW w:w="765" w:type="pct"/>
            <w:tcBorders>
              <w:top w:val="single" w:sz="4" w:space="0" w:color="auto"/>
              <w:left w:val="single" w:sz="4" w:space="0" w:color="auto"/>
              <w:righ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S</w:t>
            </w:r>
            <w:r w:rsidR="00412D7F" w:rsidRPr="00650AB7">
              <w:rPr>
                <w:rFonts w:ascii="Arial" w:hAnsi="Arial" w:cs="Arial"/>
                <w:b/>
                <w:bCs/>
                <w:color w:val="000000" w:themeColor="text1"/>
                <w:sz w:val="20"/>
                <w:szCs w:val="20"/>
                <w:lang w:val="en-US"/>
              </w:rPr>
              <w:t>ố</w:t>
            </w:r>
            <w:r w:rsidRPr="00650AB7">
              <w:rPr>
                <w:rFonts w:ascii="Arial" w:hAnsi="Arial" w:cs="Arial"/>
                <w:b/>
                <w:bCs/>
                <w:color w:val="000000" w:themeColor="text1"/>
                <w:sz w:val="20"/>
                <w:szCs w:val="20"/>
              </w:rPr>
              <w:t xml:space="preserve"> thuế</w:t>
            </w:r>
          </w:p>
        </w:tc>
      </w:tr>
      <w:tr w:rsidR="00AD1CFF" w:rsidRPr="00650AB7" w:rsidTr="00412D7F">
        <w:trPr>
          <w:trHeight w:val="20"/>
          <w:jc w:val="center"/>
        </w:trPr>
        <w:tc>
          <w:tcPr>
            <w:tcW w:w="377"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w:t>
            </w:r>
          </w:p>
        </w:tc>
        <w:tc>
          <w:tcPr>
            <w:tcW w:w="1497"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(2)</w:t>
            </w:r>
          </w:p>
        </w:tc>
        <w:tc>
          <w:tcPr>
            <w:tcW w:w="602"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(3)</w:t>
            </w:r>
          </w:p>
        </w:tc>
        <w:tc>
          <w:tcPr>
            <w:tcW w:w="387"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(4)</w:t>
            </w:r>
          </w:p>
        </w:tc>
        <w:tc>
          <w:tcPr>
            <w:tcW w:w="893"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(5)</w:t>
            </w:r>
          </w:p>
        </w:tc>
        <w:tc>
          <w:tcPr>
            <w:tcW w:w="480"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(6)</w:t>
            </w:r>
          </w:p>
        </w:tc>
        <w:tc>
          <w:tcPr>
            <w:tcW w:w="765" w:type="pct"/>
            <w:tcBorders>
              <w:top w:val="single" w:sz="4" w:space="0" w:color="auto"/>
              <w:left w:val="single" w:sz="4" w:space="0" w:color="auto"/>
              <w:right w:val="single" w:sz="4" w:space="0" w:color="auto"/>
            </w:tcBorders>
            <w:shd w:val="clear" w:color="auto" w:fill="FFFFFF"/>
            <w:vAlign w:val="center"/>
          </w:tcPr>
          <w:p w:rsidR="00AD1CFF" w:rsidRPr="00650AB7" w:rsidRDefault="00412D7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(7</w:t>
            </w:r>
            <w:r w:rsidRPr="00650AB7">
              <w:rPr>
                <w:rFonts w:ascii="Arial" w:hAnsi="Arial" w:cs="Arial"/>
                <w:color w:val="000000" w:themeColor="text1"/>
                <w:sz w:val="20"/>
                <w:szCs w:val="20"/>
                <w:lang w:val="en-US"/>
              </w:rPr>
              <w:t>)=</w:t>
            </w:r>
            <w:r w:rsidR="00AD1CFF" w:rsidRPr="00650AB7">
              <w:rPr>
                <w:rFonts w:ascii="Arial" w:hAnsi="Arial" w:cs="Arial"/>
                <w:color w:val="000000" w:themeColor="text1"/>
                <w:sz w:val="20"/>
                <w:szCs w:val="20"/>
              </w:rPr>
              <w:t>(5)*(6)</w:t>
            </w:r>
          </w:p>
        </w:tc>
      </w:tr>
      <w:tr w:rsidR="00AD1CFF" w:rsidRPr="00650AB7" w:rsidTr="00412D7F">
        <w:trPr>
          <w:trHeight w:val="20"/>
          <w:jc w:val="center"/>
        </w:trPr>
        <w:tc>
          <w:tcPr>
            <w:tcW w:w="377"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w:t>
            </w:r>
          </w:p>
        </w:tc>
        <w:tc>
          <w:tcPr>
            <w:tcW w:w="1497" w:type="pct"/>
            <w:tcBorders>
              <w:top w:val="single" w:sz="4" w:space="0" w:color="auto"/>
              <w:left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r w:rsidRPr="00650AB7">
              <w:rPr>
                <w:rFonts w:ascii="Arial" w:hAnsi="Arial" w:cs="Arial"/>
                <w:color w:val="000000" w:themeColor="text1"/>
                <w:sz w:val="20"/>
                <w:szCs w:val="20"/>
              </w:rPr>
              <w:t>Hàng hóa, dịch vụ A</w:t>
            </w:r>
          </w:p>
        </w:tc>
        <w:tc>
          <w:tcPr>
            <w:tcW w:w="602"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[16a]</w:t>
            </w:r>
          </w:p>
        </w:tc>
        <w:tc>
          <w:tcPr>
            <w:tcW w:w="387" w:type="pct"/>
            <w:tcBorders>
              <w:top w:val="single" w:sz="4" w:space="0" w:color="auto"/>
              <w:left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p>
        </w:tc>
        <w:tc>
          <w:tcPr>
            <w:tcW w:w="893" w:type="pct"/>
            <w:tcBorders>
              <w:top w:val="single" w:sz="4" w:space="0" w:color="auto"/>
              <w:left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p>
        </w:tc>
        <w:tc>
          <w:tcPr>
            <w:tcW w:w="480" w:type="pct"/>
            <w:tcBorders>
              <w:top w:val="single" w:sz="4" w:space="0" w:color="auto"/>
              <w:left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p>
        </w:tc>
        <w:tc>
          <w:tcPr>
            <w:tcW w:w="765" w:type="pct"/>
            <w:tcBorders>
              <w:top w:val="single" w:sz="4" w:space="0" w:color="auto"/>
              <w:left w:val="single" w:sz="4" w:space="0" w:color="auto"/>
              <w:right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p>
        </w:tc>
      </w:tr>
      <w:tr w:rsidR="00AD1CFF" w:rsidRPr="00650AB7" w:rsidTr="00412D7F">
        <w:trPr>
          <w:trHeight w:val="20"/>
          <w:jc w:val="center"/>
        </w:trPr>
        <w:tc>
          <w:tcPr>
            <w:tcW w:w="377"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2</w:t>
            </w:r>
          </w:p>
        </w:tc>
        <w:tc>
          <w:tcPr>
            <w:tcW w:w="1497" w:type="pct"/>
            <w:tcBorders>
              <w:top w:val="single" w:sz="4" w:space="0" w:color="auto"/>
              <w:left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r w:rsidRPr="00650AB7">
              <w:rPr>
                <w:rFonts w:ascii="Arial" w:hAnsi="Arial" w:cs="Arial"/>
                <w:color w:val="000000" w:themeColor="text1"/>
                <w:sz w:val="20"/>
                <w:szCs w:val="20"/>
              </w:rPr>
              <w:t>Hàng hóa, dịch vụ B</w:t>
            </w:r>
          </w:p>
        </w:tc>
        <w:tc>
          <w:tcPr>
            <w:tcW w:w="602"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[16b]</w:t>
            </w:r>
          </w:p>
        </w:tc>
        <w:tc>
          <w:tcPr>
            <w:tcW w:w="387" w:type="pct"/>
            <w:tcBorders>
              <w:top w:val="single" w:sz="4" w:space="0" w:color="auto"/>
              <w:left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p>
        </w:tc>
        <w:tc>
          <w:tcPr>
            <w:tcW w:w="893" w:type="pct"/>
            <w:tcBorders>
              <w:top w:val="single" w:sz="4" w:space="0" w:color="auto"/>
              <w:left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p>
        </w:tc>
        <w:tc>
          <w:tcPr>
            <w:tcW w:w="480" w:type="pct"/>
            <w:tcBorders>
              <w:top w:val="single" w:sz="4" w:space="0" w:color="auto"/>
              <w:left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p>
        </w:tc>
        <w:tc>
          <w:tcPr>
            <w:tcW w:w="765" w:type="pct"/>
            <w:tcBorders>
              <w:top w:val="single" w:sz="4" w:space="0" w:color="auto"/>
              <w:left w:val="single" w:sz="4" w:space="0" w:color="auto"/>
              <w:right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p>
        </w:tc>
      </w:tr>
      <w:tr w:rsidR="00AD1CFF" w:rsidRPr="00650AB7" w:rsidTr="00412D7F">
        <w:trPr>
          <w:trHeight w:val="20"/>
          <w:jc w:val="center"/>
        </w:trPr>
        <w:tc>
          <w:tcPr>
            <w:tcW w:w="377"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3</w:t>
            </w:r>
          </w:p>
        </w:tc>
        <w:tc>
          <w:tcPr>
            <w:tcW w:w="1497" w:type="pct"/>
            <w:tcBorders>
              <w:top w:val="single" w:sz="4" w:space="0" w:color="auto"/>
              <w:left w:val="single" w:sz="4" w:space="0" w:color="auto"/>
            </w:tcBorders>
            <w:shd w:val="clear" w:color="auto" w:fill="FFFFFF"/>
            <w:vAlign w:val="center"/>
          </w:tcPr>
          <w:p w:rsidR="00AD1CFF" w:rsidRPr="00650AB7" w:rsidRDefault="00412D7F" w:rsidP="00412D7F">
            <w:pPr>
              <w:rPr>
                <w:rFonts w:ascii="Arial" w:hAnsi="Arial" w:cs="Arial"/>
                <w:color w:val="000000" w:themeColor="text1"/>
                <w:sz w:val="20"/>
                <w:szCs w:val="20"/>
                <w:lang w:val="en-US"/>
              </w:rPr>
            </w:pPr>
            <w:r w:rsidRPr="00650AB7">
              <w:rPr>
                <w:rFonts w:ascii="Arial" w:hAnsi="Arial" w:cs="Arial"/>
                <w:color w:val="000000" w:themeColor="text1"/>
                <w:sz w:val="20"/>
                <w:szCs w:val="20"/>
                <w:lang w:val="en-US"/>
              </w:rPr>
              <w:t>………………….</w:t>
            </w:r>
          </w:p>
        </w:tc>
        <w:tc>
          <w:tcPr>
            <w:tcW w:w="602"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387" w:type="pct"/>
            <w:tcBorders>
              <w:top w:val="single" w:sz="4" w:space="0" w:color="auto"/>
              <w:left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p>
        </w:tc>
        <w:tc>
          <w:tcPr>
            <w:tcW w:w="893" w:type="pct"/>
            <w:tcBorders>
              <w:top w:val="single" w:sz="4" w:space="0" w:color="auto"/>
              <w:left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p>
        </w:tc>
        <w:tc>
          <w:tcPr>
            <w:tcW w:w="480" w:type="pct"/>
            <w:tcBorders>
              <w:top w:val="single" w:sz="4" w:space="0" w:color="auto"/>
              <w:left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p>
        </w:tc>
        <w:tc>
          <w:tcPr>
            <w:tcW w:w="765" w:type="pct"/>
            <w:tcBorders>
              <w:top w:val="single" w:sz="4" w:space="0" w:color="auto"/>
              <w:left w:val="single" w:sz="4" w:space="0" w:color="auto"/>
              <w:right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p>
        </w:tc>
      </w:tr>
      <w:tr w:rsidR="00AD1CFF" w:rsidRPr="00650AB7" w:rsidTr="00412D7F">
        <w:trPr>
          <w:trHeight w:val="20"/>
          <w:jc w:val="center"/>
        </w:trPr>
        <w:tc>
          <w:tcPr>
            <w:tcW w:w="377" w:type="pct"/>
            <w:tcBorders>
              <w:top w:val="single" w:sz="4" w:space="0" w:color="auto"/>
              <w:left w:val="single" w:sz="4" w:space="0" w:color="auto"/>
              <w:bottom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1497" w:type="pct"/>
            <w:tcBorders>
              <w:top w:val="single" w:sz="4" w:space="0" w:color="auto"/>
              <w:left w:val="single" w:sz="4" w:space="0" w:color="auto"/>
              <w:bottom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r w:rsidRPr="00650AB7">
              <w:rPr>
                <w:rFonts w:ascii="Arial" w:hAnsi="Arial" w:cs="Arial"/>
                <w:b/>
                <w:bCs/>
                <w:color w:val="000000" w:themeColor="text1"/>
                <w:sz w:val="20"/>
                <w:szCs w:val="20"/>
              </w:rPr>
              <w:t>Tổng cộng:</w:t>
            </w:r>
          </w:p>
        </w:tc>
        <w:tc>
          <w:tcPr>
            <w:tcW w:w="602" w:type="pct"/>
            <w:tcBorders>
              <w:top w:val="single" w:sz="4" w:space="0" w:color="auto"/>
              <w:left w:val="single" w:sz="4" w:space="0" w:color="auto"/>
              <w:bottom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[16]</w:t>
            </w:r>
          </w:p>
        </w:tc>
        <w:tc>
          <w:tcPr>
            <w:tcW w:w="387" w:type="pct"/>
            <w:tcBorders>
              <w:top w:val="single" w:sz="4" w:space="0" w:color="auto"/>
              <w:left w:val="single" w:sz="4" w:space="0" w:color="auto"/>
              <w:bottom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p>
        </w:tc>
        <w:tc>
          <w:tcPr>
            <w:tcW w:w="893" w:type="pct"/>
            <w:tcBorders>
              <w:top w:val="single" w:sz="4" w:space="0" w:color="auto"/>
              <w:left w:val="single" w:sz="4" w:space="0" w:color="auto"/>
              <w:bottom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p>
        </w:tc>
        <w:tc>
          <w:tcPr>
            <w:tcW w:w="480" w:type="pct"/>
            <w:tcBorders>
              <w:top w:val="single" w:sz="4" w:space="0" w:color="auto"/>
              <w:left w:val="single" w:sz="4" w:space="0" w:color="auto"/>
              <w:bottom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p>
        </w:tc>
        <w:tc>
          <w:tcPr>
            <w:tcW w:w="765" w:type="pct"/>
            <w:tcBorders>
              <w:top w:val="single" w:sz="4" w:space="0" w:color="auto"/>
              <w:left w:val="single" w:sz="4" w:space="0" w:color="auto"/>
              <w:bottom w:val="single" w:sz="4" w:space="0" w:color="auto"/>
              <w:right w:val="single" w:sz="4" w:space="0" w:color="auto"/>
            </w:tcBorders>
            <w:shd w:val="clear" w:color="auto" w:fill="FFFFFF"/>
            <w:vAlign w:val="center"/>
          </w:tcPr>
          <w:p w:rsidR="00AD1CFF" w:rsidRPr="00650AB7" w:rsidRDefault="00AD1CFF" w:rsidP="00412D7F">
            <w:pPr>
              <w:rPr>
                <w:rFonts w:ascii="Arial" w:hAnsi="Arial" w:cs="Arial"/>
                <w:color w:val="000000" w:themeColor="text1"/>
                <w:sz w:val="20"/>
                <w:szCs w:val="20"/>
              </w:rPr>
            </w:pPr>
          </w:p>
        </w:tc>
      </w:tr>
    </w:tbl>
    <w:p w:rsidR="00AD1CFF" w:rsidRPr="00650AB7" w:rsidRDefault="00AD1CFF" w:rsidP="00AD1CFF">
      <w:pPr>
        <w:rPr>
          <w:rFonts w:ascii="Arial" w:hAnsi="Arial" w:cs="Arial"/>
          <w:color w:val="000000" w:themeColor="text1"/>
          <w:sz w:val="20"/>
          <w:szCs w:val="20"/>
        </w:rPr>
      </w:pPr>
    </w:p>
    <w:p w:rsidR="00AD1CFF" w:rsidRPr="00650AB7" w:rsidRDefault="00AD1CFF" w:rsidP="00A30D54">
      <w:pPr>
        <w:adjustRightInd w:val="0"/>
        <w:snapToGrid w:val="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Tôi cam đoan số liệu khai trên là đúng và chịu trách nhiệm trước pháp luật về những số liệu đã khai.</w:t>
      </w:r>
    </w:p>
    <w:p w:rsidR="00412D7F" w:rsidRPr="00650AB7" w:rsidRDefault="00412D7F" w:rsidP="00AD1CFF">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6"/>
        <w:gridCol w:w="5004"/>
      </w:tblGrid>
      <w:tr w:rsidR="00650AB7" w:rsidRPr="00650AB7" w:rsidTr="00412D7F">
        <w:tc>
          <w:tcPr>
            <w:tcW w:w="2226" w:type="pct"/>
          </w:tcPr>
          <w:p w:rsidR="00412D7F" w:rsidRPr="00650AB7" w:rsidRDefault="00412D7F">
            <w:pPr>
              <w:rPr>
                <w:rFonts w:ascii="Arial" w:hAnsi="Arial" w:cs="Arial"/>
                <w:b/>
                <w:bCs/>
                <w:color w:val="000000" w:themeColor="text1"/>
                <w:sz w:val="20"/>
                <w:szCs w:val="20"/>
              </w:rPr>
            </w:pPr>
          </w:p>
          <w:p w:rsidR="00412D7F" w:rsidRPr="00650AB7" w:rsidRDefault="00412D7F">
            <w:pPr>
              <w:rPr>
                <w:rFonts w:ascii="Arial" w:hAnsi="Arial" w:cs="Arial"/>
                <w:b/>
                <w:bCs/>
                <w:color w:val="000000" w:themeColor="text1"/>
                <w:sz w:val="20"/>
                <w:szCs w:val="20"/>
              </w:rPr>
            </w:pPr>
            <w:r w:rsidRPr="00650AB7">
              <w:rPr>
                <w:rFonts w:ascii="Arial" w:hAnsi="Arial" w:cs="Arial"/>
                <w:b/>
                <w:bCs/>
                <w:color w:val="000000" w:themeColor="text1"/>
                <w:sz w:val="20"/>
                <w:szCs w:val="20"/>
              </w:rPr>
              <w:t>NHÂN VIÊN ĐẠI LÝ THUẾ</w:t>
            </w:r>
          </w:p>
          <w:p w:rsidR="00412D7F" w:rsidRPr="00650AB7" w:rsidRDefault="00412D7F">
            <w:pPr>
              <w:rPr>
                <w:rFonts w:ascii="Arial" w:hAnsi="Arial" w:cs="Arial"/>
                <w:color w:val="000000" w:themeColor="text1"/>
                <w:sz w:val="20"/>
                <w:szCs w:val="20"/>
              </w:rPr>
            </w:pPr>
            <w:r w:rsidRPr="00650AB7">
              <w:rPr>
                <w:rFonts w:ascii="Arial" w:hAnsi="Arial" w:cs="Arial"/>
                <w:color w:val="000000" w:themeColor="text1"/>
                <w:sz w:val="20"/>
                <w:szCs w:val="20"/>
              </w:rPr>
              <w:t>Họ và tên:…………………….</w:t>
            </w:r>
          </w:p>
          <w:p w:rsidR="00412D7F" w:rsidRPr="00650AB7" w:rsidRDefault="00412D7F">
            <w:pPr>
              <w:rPr>
                <w:rFonts w:ascii="Arial" w:hAnsi="Arial" w:cs="Arial"/>
                <w:i/>
                <w:iCs/>
                <w:color w:val="000000" w:themeColor="text1"/>
                <w:sz w:val="20"/>
                <w:szCs w:val="20"/>
              </w:rPr>
            </w:pPr>
            <w:r w:rsidRPr="00650AB7">
              <w:rPr>
                <w:rFonts w:ascii="Arial" w:hAnsi="Arial" w:cs="Arial"/>
                <w:color w:val="000000" w:themeColor="text1"/>
                <w:sz w:val="20"/>
                <w:szCs w:val="20"/>
              </w:rPr>
              <w:t>Chứng chỉ hành nghề số: …..</w:t>
            </w:r>
          </w:p>
        </w:tc>
        <w:tc>
          <w:tcPr>
            <w:tcW w:w="2774" w:type="pct"/>
            <w:hideMark/>
          </w:tcPr>
          <w:p w:rsidR="00412D7F" w:rsidRPr="00650AB7" w:rsidRDefault="00412D7F" w:rsidP="00A30D54">
            <w:pPr>
              <w:jc w:val="center"/>
              <w:rPr>
                <w:rFonts w:ascii="Arial" w:hAnsi="Arial" w:cs="Arial"/>
                <w:color w:val="000000" w:themeColor="text1"/>
                <w:sz w:val="20"/>
                <w:szCs w:val="20"/>
              </w:rPr>
            </w:pPr>
            <w:r w:rsidRPr="00650AB7">
              <w:rPr>
                <w:rFonts w:ascii="Arial" w:hAnsi="Arial" w:cs="Arial"/>
                <w:i/>
                <w:iCs/>
                <w:color w:val="000000" w:themeColor="text1"/>
                <w:sz w:val="20"/>
                <w:szCs w:val="20"/>
              </w:rPr>
              <w:t>….., ngày... tháng... năm .....</w:t>
            </w:r>
          </w:p>
          <w:p w:rsidR="00412D7F" w:rsidRPr="00650AB7" w:rsidRDefault="00412D7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NGƯỜI NỘP THUẾ hoặc</w:t>
            </w:r>
          </w:p>
          <w:p w:rsidR="00412D7F" w:rsidRPr="00650AB7" w:rsidRDefault="00412D7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ĐẠI DIỆN HỢP PHÁP CỦA NGƯỜI NỘP THUẾ</w:t>
            </w:r>
          </w:p>
          <w:p w:rsidR="00412D7F" w:rsidRPr="00650AB7" w:rsidRDefault="00412D7F" w:rsidP="00A30D54">
            <w:pPr>
              <w:jc w:val="center"/>
              <w:rPr>
                <w:rFonts w:ascii="Arial" w:hAnsi="Arial" w:cs="Arial"/>
                <w:color w:val="000000" w:themeColor="text1"/>
                <w:sz w:val="20"/>
                <w:szCs w:val="20"/>
              </w:rPr>
            </w:pPr>
            <w:r w:rsidRPr="00650AB7">
              <w:rPr>
                <w:rFonts w:ascii="Arial" w:hAnsi="Arial" w:cs="Arial"/>
                <w:i/>
                <w:iCs/>
                <w:color w:val="000000" w:themeColor="text1"/>
                <w:sz w:val="20"/>
                <w:szCs w:val="20"/>
              </w:rPr>
              <w:t>(Chữ ký, ghi rõ họ tên; chức vụ và đóng dấu (nếu có)/</w:t>
            </w:r>
          </w:p>
          <w:p w:rsidR="00412D7F" w:rsidRPr="00650AB7" w:rsidRDefault="00412D7F" w:rsidP="00A30D54">
            <w:pPr>
              <w:jc w:val="center"/>
              <w:rPr>
                <w:rFonts w:ascii="Arial" w:hAnsi="Arial" w:cs="Arial"/>
                <w:i/>
                <w:iCs/>
                <w:color w:val="000000" w:themeColor="text1"/>
                <w:sz w:val="20"/>
                <w:szCs w:val="20"/>
                <w:lang w:val="en-US"/>
              </w:rPr>
            </w:pPr>
            <w:r w:rsidRPr="00650AB7">
              <w:rPr>
                <w:rFonts w:ascii="Arial" w:hAnsi="Arial" w:cs="Arial"/>
                <w:i/>
                <w:iCs/>
                <w:color w:val="000000" w:themeColor="text1"/>
                <w:sz w:val="20"/>
                <w:szCs w:val="20"/>
              </w:rPr>
              <w:t>Ký điện tử</w:t>
            </w:r>
            <w:r w:rsidRPr="00650AB7">
              <w:rPr>
                <w:rFonts w:ascii="Arial" w:hAnsi="Arial" w:cs="Arial"/>
                <w:i/>
                <w:iCs/>
                <w:color w:val="000000" w:themeColor="text1"/>
                <w:sz w:val="20"/>
                <w:szCs w:val="20"/>
                <w:lang w:val="en-US"/>
              </w:rPr>
              <w:t>)</w:t>
            </w:r>
          </w:p>
        </w:tc>
      </w:tr>
    </w:tbl>
    <w:p w:rsidR="00412D7F" w:rsidRPr="00650AB7" w:rsidRDefault="00412D7F">
      <w:pPr>
        <w:rPr>
          <w:rFonts w:ascii="Arial" w:hAnsi="Arial" w:cs="Arial"/>
          <w:b/>
          <w:bCs/>
          <w:color w:val="000000" w:themeColor="text1"/>
          <w:sz w:val="20"/>
          <w:szCs w:val="20"/>
        </w:rPr>
      </w:pPr>
      <w:r w:rsidRPr="00650AB7">
        <w:rPr>
          <w:rFonts w:ascii="Arial" w:hAnsi="Arial" w:cs="Arial"/>
          <w:b/>
          <w:bCs/>
          <w:color w:val="000000" w:themeColor="text1"/>
          <w:sz w:val="20"/>
          <w:szCs w:val="20"/>
        </w:rPr>
        <w:br w:type="page"/>
      </w:r>
    </w:p>
    <w:p w:rsidR="00412D7F" w:rsidRPr="00650AB7" w:rsidRDefault="00AD1CFF" w:rsidP="00412D7F">
      <w:pPr>
        <w:jc w:val="right"/>
        <w:rPr>
          <w:rFonts w:ascii="Arial" w:hAnsi="Arial" w:cs="Arial"/>
          <w:b/>
          <w:bCs/>
          <w:color w:val="000000" w:themeColor="text1"/>
          <w:sz w:val="20"/>
          <w:szCs w:val="20"/>
        </w:rPr>
      </w:pPr>
      <w:r w:rsidRPr="00650AB7">
        <w:rPr>
          <w:rFonts w:ascii="Arial" w:hAnsi="Arial" w:cs="Arial"/>
          <w:b/>
          <w:bCs/>
          <w:color w:val="000000" w:themeColor="text1"/>
          <w:sz w:val="20"/>
          <w:szCs w:val="20"/>
        </w:rPr>
        <w:t>Mẫu số</w:t>
      </w:r>
      <w:r w:rsidR="00412D7F" w:rsidRPr="00650AB7">
        <w:rPr>
          <w:rFonts w:ascii="Arial" w:hAnsi="Arial" w:cs="Arial"/>
          <w:b/>
          <w:bCs/>
          <w:color w:val="000000" w:themeColor="text1"/>
          <w:sz w:val="20"/>
          <w:szCs w:val="20"/>
        </w:rPr>
        <w:t>: 03/CNNN-TMĐT</w:t>
      </w:r>
    </w:p>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CỘNG HÒA XÃ HỘI CHỦ NGHĨA VIỆT NAM</w:t>
      </w:r>
    </w:p>
    <w:p w:rsidR="00AD1CFF" w:rsidRPr="00650AB7" w:rsidRDefault="00AD1CFF" w:rsidP="00A30D54">
      <w:pPr>
        <w:jc w:val="center"/>
        <w:rPr>
          <w:rFonts w:ascii="Arial" w:hAnsi="Arial" w:cs="Arial"/>
          <w:b/>
          <w:bCs/>
          <w:color w:val="000000" w:themeColor="text1"/>
          <w:sz w:val="20"/>
          <w:szCs w:val="20"/>
        </w:rPr>
      </w:pPr>
      <w:r w:rsidRPr="00650AB7">
        <w:rPr>
          <w:rFonts w:ascii="Arial" w:hAnsi="Arial" w:cs="Arial"/>
          <w:b/>
          <w:bCs/>
          <w:color w:val="000000" w:themeColor="text1"/>
          <w:sz w:val="20"/>
          <w:szCs w:val="20"/>
        </w:rPr>
        <w:t>Độc lập - Tự</w:t>
      </w:r>
      <w:r w:rsidR="00412D7F" w:rsidRPr="00650AB7">
        <w:rPr>
          <w:rFonts w:ascii="Arial" w:hAnsi="Arial" w:cs="Arial"/>
          <w:b/>
          <w:bCs/>
          <w:color w:val="000000" w:themeColor="text1"/>
          <w:sz w:val="20"/>
          <w:szCs w:val="20"/>
        </w:rPr>
        <w:t xml:space="preserve"> </w:t>
      </w:r>
      <w:r w:rsidR="00412D7F" w:rsidRPr="00650AB7">
        <w:rPr>
          <w:rFonts w:ascii="Arial" w:hAnsi="Arial" w:cs="Arial"/>
          <w:b/>
          <w:bCs/>
          <w:color w:val="000000" w:themeColor="text1"/>
          <w:sz w:val="20"/>
          <w:szCs w:val="20"/>
          <w:lang w:val="en-US"/>
        </w:rPr>
        <w:t>d</w:t>
      </w:r>
      <w:r w:rsidRPr="00650AB7">
        <w:rPr>
          <w:rFonts w:ascii="Arial" w:hAnsi="Arial" w:cs="Arial"/>
          <w:b/>
          <w:bCs/>
          <w:color w:val="000000" w:themeColor="text1"/>
          <w:sz w:val="20"/>
          <w:szCs w:val="20"/>
        </w:rPr>
        <w:t>o - Hạnh phúc</w:t>
      </w:r>
    </w:p>
    <w:p w:rsidR="00412D7F" w:rsidRPr="00D76505" w:rsidRDefault="00412D7F" w:rsidP="00A30D54">
      <w:pPr>
        <w:jc w:val="center"/>
        <w:rPr>
          <w:rFonts w:ascii="Arial" w:hAnsi="Arial" w:cs="Arial"/>
          <w:color w:val="000000" w:themeColor="text1"/>
          <w:sz w:val="20"/>
          <w:szCs w:val="20"/>
          <w:vertAlign w:val="superscript"/>
        </w:rPr>
      </w:pPr>
      <w:r w:rsidRPr="00D76505">
        <w:rPr>
          <w:rFonts w:ascii="Arial" w:hAnsi="Arial" w:cs="Arial"/>
          <w:color w:val="000000" w:themeColor="text1"/>
          <w:sz w:val="20"/>
          <w:szCs w:val="20"/>
          <w:vertAlign w:val="superscript"/>
        </w:rPr>
        <w:t>_________________________</w:t>
      </w:r>
    </w:p>
    <w:p w:rsidR="00412D7F" w:rsidRPr="00650AB7" w:rsidRDefault="00412D7F" w:rsidP="00A30D54">
      <w:pPr>
        <w:jc w:val="center"/>
        <w:rPr>
          <w:rFonts w:ascii="Arial" w:hAnsi="Arial" w:cs="Arial"/>
          <w:color w:val="000000" w:themeColor="text1"/>
          <w:sz w:val="20"/>
          <w:szCs w:val="20"/>
        </w:rPr>
      </w:pPr>
    </w:p>
    <w:p w:rsidR="00412D7F" w:rsidRPr="00650AB7" w:rsidRDefault="00412D7F" w:rsidP="00A30D54">
      <w:pPr>
        <w:jc w:val="center"/>
        <w:rPr>
          <w:rFonts w:ascii="Arial" w:hAnsi="Arial" w:cs="Arial"/>
          <w:color w:val="000000" w:themeColor="text1"/>
          <w:sz w:val="20"/>
          <w:szCs w:val="20"/>
        </w:rPr>
      </w:pPr>
    </w:p>
    <w:p w:rsidR="00AD1CFF" w:rsidRPr="00650AB7" w:rsidRDefault="00412D7F" w:rsidP="00A30D54">
      <w:pPr>
        <w:jc w:val="center"/>
        <w:rPr>
          <w:rFonts w:ascii="Arial" w:hAnsi="Arial" w:cs="Arial"/>
          <w:b/>
          <w:bCs/>
          <w:color w:val="000000" w:themeColor="text1"/>
          <w:sz w:val="20"/>
          <w:szCs w:val="20"/>
        </w:rPr>
      </w:pPr>
      <w:bookmarkStart w:id="29" w:name="bookmark118"/>
      <w:bookmarkStart w:id="30" w:name="bookmark119"/>
      <w:bookmarkStart w:id="31" w:name="bookmark120"/>
      <w:r w:rsidRPr="00650AB7">
        <w:rPr>
          <w:rFonts w:ascii="Arial" w:hAnsi="Arial" w:cs="Arial"/>
          <w:b/>
          <w:bCs/>
          <w:color w:val="000000" w:themeColor="text1"/>
          <w:sz w:val="20"/>
          <w:szCs w:val="20"/>
        </w:rPr>
        <w:t>TỜ KHAI THUẾ ĐỐI VỚI CÁ NHÂN KHÔNG CƯ TRÚ KINH DOANH</w:t>
      </w:r>
      <w:r w:rsidRPr="00650AB7">
        <w:rPr>
          <w:rFonts w:ascii="Arial" w:hAnsi="Arial" w:cs="Arial"/>
          <w:b/>
          <w:bCs/>
          <w:color w:val="000000" w:themeColor="text1"/>
          <w:sz w:val="20"/>
          <w:szCs w:val="20"/>
        </w:rPr>
        <w:br/>
        <w:t>TRÊN NỀN TẢNG THƯƠNG MẠI ĐIỆN TỬ</w:t>
      </w:r>
      <w:bookmarkEnd w:id="29"/>
      <w:bookmarkEnd w:id="30"/>
      <w:bookmarkEnd w:id="31"/>
    </w:p>
    <w:p w:rsidR="00412D7F" w:rsidRPr="00650AB7" w:rsidRDefault="00412D7F" w:rsidP="00A30D54">
      <w:pPr>
        <w:jc w:val="center"/>
        <w:rPr>
          <w:rFonts w:ascii="Arial" w:hAnsi="Arial" w:cs="Arial"/>
          <w:b/>
          <w:bCs/>
          <w:color w:val="000000" w:themeColor="text1"/>
          <w:sz w:val="20"/>
          <w:szCs w:val="20"/>
        </w:rPr>
      </w:pP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[01] Kỳ tính thuế</w:t>
      </w:r>
      <w:r w:rsidR="00C657FD" w:rsidRPr="00650AB7">
        <w:rPr>
          <w:rFonts w:ascii="Arial" w:hAnsi="Arial" w:cs="Arial"/>
          <w:color w:val="000000" w:themeColor="text1"/>
          <w:sz w:val="20"/>
          <w:szCs w:val="20"/>
        </w:rPr>
        <w:t>: Ngày…..</w:t>
      </w:r>
      <w:r w:rsidRPr="00650AB7">
        <w:rPr>
          <w:rFonts w:ascii="Arial" w:hAnsi="Arial" w:cs="Arial"/>
          <w:color w:val="000000" w:themeColor="text1"/>
          <w:sz w:val="20"/>
          <w:szCs w:val="20"/>
        </w:rPr>
        <w:t>tháng</w:t>
      </w:r>
      <w:r w:rsidR="00C657FD" w:rsidRPr="00650AB7">
        <w:rPr>
          <w:rFonts w:ascii="Arial" w:hAnsi="Arial" w:cs="Arial"/>
          <w:color w:val="000000" w:themeColor="text1"/>
          <w:sz w:val="20"/>
          <w:szCs w:val="20"/>
        </w:rPr>
        <w:t>…..năm………..</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[02] Lần đầ</w:t>
      </w:r>
      <w:r w:rsidR="00C657FD" w:rsidRPr="00650AB7">
        <w:rPr>
          <w:rFonts w:ascii="Arial" w:hAnsi="Arial" w:cs="Arial"/>
          <w:color w:val="000000" w:themeColor="text1"/>
          <w:sz w:val="20"/>
          <w:szCs w:val="20"/>
        </w:rPr>
        <w:t xml:space="preserve">u: </w:t>
      </w:r>
      <w:r w:rsidR="00C657FD" w:rsidRPr="00650AB7">
        <w:rPr>
          <w:rStyle w:val="Other"/>
          <w:rFonts w:ascii="Segoe UI Symbol" w:eastAsia="Courier New" w:hAnsi="Segoe UI Symbol" w:cs="Segoe UI Symbol"/>
          <w:color w:val="000000" w:themeColor="text1"/>
          <w:sz w:val="20"/>
          <w:szCs w:val="20"/>
        </w:rPr>
        <w:t>☐</w:t>
      </w:r>
      <w:r w:rsidR="00C657FD" w:rsidRPr="00650AB7">
        <w:rPr>
          <w:rStyle w:val="Other"/>
          <w:rFonts w:ascii="Arial" w:eastAsia="Courier New" w:hAnsi="Arial" w:cs="Arial"/>
          <w:color w:val="000000" w:themeColor="text1"/>
          <w:sz w:val="20"/>
          <w:szCs w:val="20"/>
        </w:rPr>
        <w:t xml:space="preserve">    </w:t>
      </w:r>
      <w:r w:rsidRPr="00650AB7">
        <w:rPr>
          <w:rFonts w:ascii="Arial" w:hAnsi="Arial" w:cs="Arial"/>
          <w:color w:val="000000" w:themeColor="text1"/>
          <w:sz w:val="20"/>
          <w:szCs w:val="20"/>
        </w:rPr>
        <w:t>[03] Bổ sung lần thứ:....</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[04] Người nộp thuế</w:t>
      </w:r>
      <w:r w:rsidR="00C657FD" w:rsidRPr="00650AB7">
        <w:rPr>
          <w:rFonts w:ascii="Arial" w:hAnsi="Arial" w:cs="Arial"/>
          <w:color w:val="000000" w:themeColor="text1"/>
          <w:sz w:val="20"/>
          <w:szCs w:val="20"/>
        </w:rPr>
        <w:t>: ………………………………………………………………………………</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[05] Mã số thuế</w:t>
      </w:r>
      <w:r w:rsidR="00C657FD" w:rsidRPr="00650AB7">
        <w:rPr>
          <w:rFonts w:ascii="Arial" w:hAnsi="Arial" w:cs="Arial"/>
          <w:color w:val="000000" w:themeColor="text1"/>
          <w:sz w:val="20"/>
          <w:szCs w:val="20"/>
        </w:rPr>
        <w:t>: ……………………………………………………………………………………</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b/>
          <w:bCs/>
          <w:color w:val="000000" w:themeColor="text1"/>
          <w:sz w:val="20"/>
          <w:szCs w:val="20"/>
        </w:rPr>
        <w:t>[06] Thông tin trong trường hợp người nộp thuế chưa được cấp mã số thuế:</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[06.1] Số hộ chiếu/ Số giấ</w:t>
      </w:r>
      <w:r w:rsidR="00C657FD" w:rsidRPr="00650AB7">
        <w:rPr>
          <w:rFonts w:ascii="Arial" w:hAnsi="Arial" w:cs="Arial"/>
          <w:color w:val="000000" w:themeColor="text1"/>
          <w:sz w:val="20"/>
          <w:szCs w:val="20"/>
        </w:rPr>
        <w:t>y thông hành/ S</w:t>
      </w:r>
      <w:r w:rsidRPr="00650AB7">
        <w:rPr>
          <w:rFonts w:ascii="Arial" w:hAnsi="Arial" w:cs="Arial"/>
          <w:color w:val="000000" w:themeColor="text1"/>
          <w:sz w:val="20"/>
          <w:szCs w:val="20"/>
        </w:rPr>
        <w:t>ố CMND biên giớ</w:t>
      </w:r>
      <w:r w:rsidR="00C657FD" w:rsidRPr="00650AB7">
        <w:rPr>
          <w:rFonts w:ascii="Arial" w:hAnsi="Arial" w:cs="Arial"/>
          <w:color w:val="000000" w:themeColor="text1"/>
          <w:sz w:val="20"/>
          <w:szCs w:val="20"/>
        </w:rPr>
        <w:t>i/ S</w:t>
      </w:r>
      <w:r w:rsidRPr="00650AB7">
        <w:rPr>
          <w:rFonts w:ascii="Arial" w:hAnsi="Arial" w:cs="Arial"/>
          <w:color w:val="000000" w:themeColor="text1"/>
          <w:sz w:val="20"/>
          <w:szCs w:val="20"/>
        </w:rPr>
        <w:t>ố giấy tờ đị</w:t>
      </w:r>
      <w:r w:rsidR="00C657FD" w:rsidRPr="00650AB7">
        <w:rPr>
          <w:rFonts w:ascii="Arial" w:hAnsi="Arial" w:cs="Arial"/>
          <w:color w:val="000000" w:themeColor="text1"/>
          <w:sz w:val="20"/>
          <w:szCs w:val="20"/>
        </w:rPr>
        <w:t xml:space="preserve">nh danh cá nhân khác: …………….Ngày </w:t>
      </w:r>
      <w:r w:rsidRPr="00650AB7">
        <w:rPr>
          <w:rFonts w:ascii="Arial" w:hAnsi="Arial" w:cs="Arial"/>
          <w:color w:val="000000" w:themeColor="text1"/>
          <w:sz w:val="20"/>
          <w:szCs w:val="20"/>
        </w:rPr>
        <w:t>cấp:</w:t>
      </w:r>
      <w:r w:rsidR="00C657FD" w:rsidRPr="00650AB7">
        <w:rPr>
          <w:rFonts w:ascii="Arial" w:hAnsi="Arial" w:cs="Arial"/>
          <w:color w:val="000000" w:themeColor="text1"/>
          <w:sz w:val="20"/>
          <w:szCs w:val="20"/>
        </w:rPr>
        <w:t xml:space="preserve"> …………………….</w:t>
      </w:r>
      <w:r w:rsidRPr="00650AB7">
        <w:rPr>
          <w:rFonts w:ascii="Arial" w:hAnsi="Arial" w:cs="Arial"/>
          <w:color w:val="000000" w:themeColor="text1"/>
          <w:sz w:val="20"/>
          <w:szCs w:val="20"/>
        </w:rPr>
        <w:t>Nơi cấ</w:t>
      </w:r>
      <w:r w:rsidR="00C657FD" w:rsidRPr="00650AB7">
        <w:rPr>
          <w:rFonts w:ascii="Arial" w:hAnsi="Arial" w:cs="Arial"/>
          <w:color w:val="000000" w:themeColor="text1"/>
          <w:sz w:val="20"/>
          <w:szCs w:val="20"/>
        </w:rPr>
        <w:t>p……………….</w:t>
      </w:r>
    </w:p>
    <w:p w:rsidR="00AD1CFF" w:rsidRPr="00650AB7" w:rsidRDefault="00C657FD"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[06.2] Ngày, tháng, năm sinh: ………………………………………………………………………</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[06.3] Địa chỉ</w:t>
      </w:r>
      <w:r w:rsidR="00C657FD" w:rsidRPr="00650AB7">
        <w:rPr>
          <w:rFonts w:ascii="Arial" w:hAnsi="Arial" w:cs="Arial"/>
          <w:color w:val="000000" w:themeColor="text1"/>
          <w:sz w:val="20"/>
          <w:szCs w:val="20"/>
        </w:rPr>
        <w:t>: …………………………………………………………………………………………</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[06.4] Quốc tị</w:t>
      </w:r>
      <w:r w:rsidR="00C657FD" w:rsidRPr="00650AB7">
        <w:rPr>
          <w:rFonts w:ascii="Arial" w:hAnsi="Arial" w:cs="Arial"/>
          <w:color w:val="000000" w:themeColor="text1"/>
          <w:sz w:val="20"/>
          <w:szCs w:val="20"/>
        </w:rPr>
        <w:t>ch: ………………………………………………………………………………………</w:t>
      </w:r>
    </w:p>
    <w:p w:rsidR="00AD1CFF" w:rsidRPr="00650AB7" w:rsidRDefault="00C657FD"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[07] Email: ……………………………………………………………………………………………..</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[08] Tên đại lý thuế (nế</w:t>
      </w:r>
      <w:r w:rsidR="00C657FD" w:rsidRPr="00650AB7">
        <w:rPr>
          <w:rFonts w:ascii="Arial" w:hAnsi="Arial" w:cs="Arial"/>
          <w:color w:val="000000" w:themeColor="text1"/>
          <w:sz w:val="20"/>
          <w:szCs w:val="20"/>
        </w:rPr>
        <w:t>u có): ………………………………………………………………………..</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[09] Mã số thuế</w:t>
      </w:r>
      <w:r w:rsidR="00C657FD" w:rsidRPr="00650AB7">
        <w:rPr>
          <w:rFonts w:ascii="Arial" w:hAnsi="Arial" w:cs="Arial"/>
          <w:color w:val="000000" w:themeColor="text1"/>
          <w:sz w:val="20"/>
          <w:szCs w:val="20"/>
        </w:rPr>
        <w:t>: ……………………………………………………………………………………….</w:t>
      </w:r>
    </w:p>
    <w:p w:rsidR="00AD1CFF" w:rsidRPr="00650AB7" w:rsidRDefault="00C657FD" w:rsidP="00A30D54">
      <w:pPr>
        <w:adjustRightInd w:val="0"/>
        <w:snapToGrid w:val="0"/>
        <w:spacing w:after="120"/>
        <w:ind w:firstLine="720"/>
        <w:jc w:val="both"/>
        <w:rPr>
          <w:rFonts w:ascii="Arial" w:hAnsi="Arial" w:cs="Arial"/>
          <w:color w:val="000000" w:themeColor="text1"/>
          <w:sz w:val="20"/>
          <w:szCs w:val="20"/>
        </w:rPr>
      </w:pPr>
      <w:bookmarkStart w:id="32" w:name="bookmark121"/>
      <w:bookmarkEnd w:id="32"/>
      <w:r w:rsidRPr="00650AB7">
        <w:rPr>
          <w:rFonts w:ascii="Arial" w:hAnsi="Arial" w:cs="Arial"/>
          <w:color w:val="000000" w:themeColor="text1"/>
          <w:sz w:val="20"/>
          <w:szCs w:val="20"/>
        </w:rPr>
        <w:t xml:space="preserve">[10] </w:t>
      </w:r>
      <w:r w:rsidR="00AD1CFF" w:rsidRPr="00650AB7">
        <w:rPr>
          <w:rFonts w:ascii="Arial" w:hAnsi="Arial" w:cs="Arial"/>
          <w:color w:val="000000" w:themeColor="text1"/>
          <w:sz w:val="20"/>
          <w:szCs w:val="20"/>
        </w:rPr>
        <w:t>Hợp đồng đại lý thuế</w:t>
      </w:r>
      <w:r w:rsidRPr="00650AB7">
        <w:rPr>
          <w:rFonts w:ascii="Arial" w:hAnsi="Arial" w:cs="Arial"/>
          <w:color w:val="000000" w:themeColor="text1"/>
          <w:sz w:val="20"/>
          <w:szCs w:val="20"/>
        </w:rPr>
        <w:t>: S</w:t>
      </w:r>
      <w:r w:rsidR="00AD1CFF" w:rsidRPr="00650AB7">
        <w:rPr>
          <w:rFonts w:ascii="Arial" w:hAnsi="Arial" w:cs="Arial"/>
          <w:color w:val="000000" w:themeColor="text1"/>
          <w:sz w:val="20"/>
          <w:szCs w:val="20"/>
        </w:rPr>
        <w:t>ố:</w:t>
      </w:r>
      <w:r w:rsidRPr="00650AB7">
        <w:rPr>
          <w:rFonts w:ascii="Arial" w:hAnsi="Arial" w:cs="Arial"/>
          <w:color w:val="000000" w:themeColor="text1"/>
          <w:sz w:val="20"/>
          <w:szCs w:val="20"/>
        </w:rPr>
        <w:t xml:space="preserve"> …………………………………………Ngày:…………………….</w:t>
      </w:r>
    </w:p>
    <w:p w:rsidR="00AD1CFF" w:rsidRPr="00650AB7" w:rsidRDefault="00C657FD" w:rsidP="00A30D54">
      <w:pPr>
        <w:adjustRightInd w:val="0"/>
        <w:snapToGrid w:val="0"/>
        <w:spacing w:after="120"/>
        <w:ind w:firstLine="720"/>
        <w:jc w:val="both"/>
        <w:rPr>
          <w:rFonts w:ascii="Arial" w:hAnsi="Arial" w:cs="Arial"/>
          <w:color w:val="000000" w:themeColor="text1"/>
          <w:sz w:val="20"/>
          <w:szCs w:val="20"/>
        </w:rPr>
      </w:pPr>
      <w:bookmarkStart w:id="33" w:name="bookmark122"/>
      <w:bookmarkEnd w:id="33"/>
      <w:r w:rsidRPr="00650AB7">
        <w:rPr>
          <w:rFonts w:ascii="Arial" w:hAnsi="Arial" w:cs="Arial"/>
          <w:color w:val="000000" w:themeColor="text1"/>
          <w:sz w:val="20"/>
          <w:szCs w:val="20"/>
        </w:rPr>
        <w:t xml:space="preserve">[11] </w:t>
      </w:r>
      <w:r w:rsidR="00AD1CFF" w:rsidRPr="00650AB7">
        <w:rPr>
          <w:rFonts w:ascii="Arial" w:hAnsi="Arial" w:cs="Arial"/>
          <w:color w:val="000000" w:themeColor="text1"/>
          <w:sz w:val="20"/>
          <w:szCs w:val="20"/>
        </w:rPr>
        <w:t>Tên của tổ chức khai thay (nế</w:t>
      </w:r>
      <w:r w:rsidRPr="00650AB7">
        <w:rPr>
          <w:rFonts w:ascii="Arial" w:hAnsi="Arial" w:cs="Arial"/>
          <w:color w:val="000000" w:themeColor="text1"/>
          <w:sz w:val="20"/>
          <w:szCs w:val="20"/>
        </w:rPr>
        <w:t>u có): …………………………………………………………..</w:t>
      </w:r>
    </w:p>
    <w:p w:rsidR="00AD1CFF" w:rsidRPr="00D76505" w:rsidRDefault="00C657FD" w:rsidP="00A30D54">
      <w:pPr>
        <w:adjustRightInd w:val="0"/>
        <w:snapToGrid w:val="0"/>
        <w:spacing w:after="120"/>
        <w:ind w:firstLine="720"/>
        <w:jc w:val="both"/>
        <w:rPr>
          <w:rFonts w:ascii="Arial" w:hAnsi="Arial" w:cs="Arial"/>
          <w:color w:val="000000" w:themeColor="text1"/>
          <w:sz w:val="20"/>
          <w:szCs w:val="20"/>
        </w:rPr>
      </w:pPr>
      <w:bookmarkStart w:id="34" w:name="bookmark123"/>
      <w:bookmarkEnd w:id="34"/>
      <w:r w:rsidRPr="00650AB7">
        <w:rPr>
          <w:rFonts w:ascii="Arial" w:hAnsi="Arial" w:cs="Arial"/>
          <w:color w:val="000000" w:themeColor="text1"/>
          <w:sz w:val="20"/>
          <w:szCs w:val="20"/>
        </w:rPr>
        <w:t xml:space="preserve">[12] </w:t>
      </w:r>
      <w:r w:rsidR="00AD1CFF" w:rsidRPr="00650AB7">
        <w:rPr>
          <w:rFonts w:ascii="Arial" w:hAnsi="Arial" w:cs="Arial"/>
          <w:color w:val="000000" w:themeColor="text1"/>
          <w:sz w:val="20"/>
          <w:szCs w:val="20"/>
        </w:rPr>
        <w:t>Mã số thuế</w:t>
      </w:r>
      <w:r w:rsidRPr="00650AB7">
        <w:rPr>
          <w:rFonts w:ascii="Arial" w:hAnsi="Arial" w:cs="Arial"/>
          <w:color w:val="000000" w:themeColor="text1"/>
          <w:sz w:val="20"/>
          <w:szCs w:val="20"/>
        </w:rPr>
        <w:t>: ……………………………………………………………………………………</w:t>
      </w:r>
      <w:r w:rsidRPr="00D76505">
        <w:rPr>
          <w:rFonts w:ascii="Arial" w:hAnsi="Arial" w:cs="Arial"/>
          <w:color w:val="000000" w:themeColor="text1"/>
          <w:sz w:val="20"/>
          <w:szCs w:val="20"/>
        </w:rPr>
        <w:t>….</w:t>
      </w:r>
    </w:p>
    <w:p w:rsidR="00AD1CFF" w:rsidRPr="00650AB7" w:rsidRDefault="00AD1CFF" w:rsidP="00A30D54">
      <w:pPr>
        <w:adjustRightInd w:val="0"/>
        <w:snapToGrid w:val="0"/>
        <w:spacing w:after="120"/>
        <w:ind w:firstLine="720"/>
        <w:jc w:val="both"/>
        <w:rPr>
          <w:rFonts w:ascii="Arial" w:hAnsi="Arial" w:cs="Arial"/>
          <w:b/>
          <w:bCs/>
          <w:color w:val="000000" w:themeColor="text1"/>
          <w:sz w:val="20"/>
          <w:szCs w:val="20"/>
        </w:rPr>
      </w:pPr>
      <w:bookmarkStart w:id="35" w:name="bookmark124"/>
      <w:bookmarkStart w:id="36" w:name="bookmark125"/>
      <w:bookmarkStart w:id="37" w:name="bookmark126"/>
      <w:r w:rsidRPr="00650AB7">
        <w:rPr>
          <w:rFonts w:ascii="Arial" w:hAnsi="Arial" w:cs="Arial"/>
          <w:b/>
          <w:bCs/>
          <w:color w:val="000000" w:themeColor="text1"/>
          <w:sz w:val="20"/>
          <w:szCs w:val="20"/>
        </w:rPr>
        <w:t xml:space="preserve">KÊ KHAI THUẾ GIÁ TRỊ GIA </w:t>
      </w:r>
      <w:r w:rsidR="00901958" w:rsidRPr="00650AB7">
        <w:rPr>
          <w:rFonts w:ascii="Arial" w:hAnsi="Arial" w:cs="Arial"/>
          <w:b/>
          <w:bCs/>
          <w:color w:val="000000" w:themeColor="text1"/>
          <w:sz w:val="20"/>
          <w:szCs w:val="20"/>
        </w:rPr>
        <w:t>TĂNG</w:t>
      </w:r>
      <w:r w:rsidRPr="00650AB7">
        <w:rPr>
          <w:rFonts w:ascii="Arial" w:hAnsi="Arial" w:cs="Arial"/>
          <w:b/>
          <w:bCs/>
          <w:color w:val="000000" w:themeColor="text1"/>
          <w:sz w:val="20"/>
          <w:szCs w:val="20"/>
        </w:rPr>
        <w:t xml:space="preserve"> (GTGT), THUẾ THU NHẬP CÁ NHÂN (TNCN)</w:t>
      </w:r>
      <w:bookmarkEnd w:id="35"/>
      <w:bookmarkEnd w:id="36"/>
      <w:bookmarkEnd w:id="37"/>
    </w:p>
    <w:p w:rsidR="00AD1CFF" w:rsidRPr="00650AB7" w:rsidRDefault="00AD1CFF" w:rsidP="00C657FD">
      <w:pPr>
        <w:jc w:val="right"/>
        <w:rPr>
          <w:rFonts w:ascii="Arial" w:hAnsi="Arial" w:cs="Arial"/>
          <w:color w:val="000000" w:themeColor="text1"/>
          <w:sz w:val="20"/>
          <w:szCs w:val="20"/>
        </w:rPr>
      </w:pPr>
      <w:r w:rsidRPr="00650AB7">
        <w:rPr>
          <w:rFonts w:ascii="Arial" w:hAnsi="Arial" w:cs="Arial"/>
          <w:i/>
          <w:iCs/>
          <w:color w:val="000000" w:themeColor="text1"/>
          <w:sz w:val="20"/>
          <w:szCs w:val="20"/>
        </w:rPr>
        <w:t>Đơn vị tiền: ...</w:t>
      </w:r>
    </w:p>
    <w:tbl>
      <w:tblPr>
        <w:tblOverlap w:val="never"/>
        <w:tblW w:w="5000" w:type="pct"/>
        <w:jc w:val="center"/>
        <w:tblCellMar>
          <w:left w:w="10" w:type="dxa"/>
          <w:right w:w="10" w:type="dxa"/>
        </w:tblCellMar>
        <w:tblLook w:val="04A0" w:firstRow="1" w:lastRow="0" w:firstColumn="1" w:lastColumn="0" w:noHBand="0" w:noVBand="1"/>
      </w:tblPr>
      <w:tblGrid>
        <w:gridCol w:w="675"/>
        <w:gridCol w:w="3230"/>
        <w:gridCol w:w="1026"/>
        <w:gridCol w:w="1117"/>
        <w:gridCol w:w="912"/>
        <w:gridCol w:w="1088"/>
        <w:gridCol w:w="962"/>
      </w:tblGrid>
      <w:tr w:rsidR="00C657FD" w:rsidRPr="00650AB7" w:rsidTr="00C43E85">
        <w:trPr>
          <w:trHeight w:val="20"/>
          <w:jc w:val="center"/>
        </w:trPr>
        <w:tc>
          <w:tcPr>
            <w:tcW w:w="374" w:type="pct"/>
            <w:vMerge w:val="restart"/>
            <w:tcBorders>
              <w:top w:val="single" w:sz="4" w:space="0" w:color="auto"/>
              <w:left w:val="single" w:sz="4" w:space="0" w:color="auto"/>
            </w:tcBorders>
            <w:shd w:val="clear" w:color="auto" w:fill="FFFFFF"/>
            <w:vAlign w:val="center"/>
          </w:tcPr>
          <w:p w:rsidR="00C657FD" w:rsidRPr="00650AB7" w:rsidRDefault="00C657FD"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STT</w:t>
            </w:r>
          </w:p>
        </w:tc>
        <w:tc>
          <w:tcPr>
            <w:tcW w:w="1792" w:type="pct"/>
            <w:vMerge w:val="restart"/>
            <w:tcBorders>
              <w:top w:val="single" w:sz="4" w:space="0" w:color="auto"/>
              <w:left w:val="single" w:sz="4" w:space="0" w:color="auto"/>
            </w:tcBorders>
            <w:shd w:val="clear" w:color="auto" w:fill="FFFFFF"/>
            <w:vAlign w:val="center"/>
          </w:tcPr>
          <w:p w:rsidR="00C657FD" w:rsidRPr="00650AB7" w:rsidRDefault="00C657FD"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Nhóm ngành nghề</w:t>
            </w:r>
          </w:p>
        </w:tc>
        <w:tc>
          <w:tcPr>
            <w:tcW w:w="569" w:type="pct"/>
            <w:vMerge w:val="restart"/>
            <w:tcBorders>
              <w:top w:val="single" w:sz="4" w:space="0" w:color="auto"/>
              <w:left w:val="single" w:sz="4" w:space="0" w:color="auto"/>
            </w:tcBorders>
            <w:shd w:val="clear" w:color="auto" w:fill="FFFFFF"/>
            <w:vAlign w:val="center"/>
          </w:tcPr>
          <w:p w:rsidR="00C657FD" w:rsidRPr="00650AB7" w:rsidRDefault="00C657FD"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Mã chỉ tiêu</w:t>
            </w:r>
          </w:p>
        </w:tc>
        <w:tc>
          <w:tcPr>
            <w:tcW w:w="1126" w:type="pct"/>
            <w:gridSpan w:val="2"/>
            <w:tcBorders>
              <w:top w:val="single" w:sz="4" w:space="0" w:color="auto"/>
              <w:left w:val="single" w:sz="4" w:space="0" w:color="auto"/>
            </w:tcBorders>
            <w:shd w:val="clear" w:color="auto" w:fill="FFFFFF"/>
            <w:vAlign w:val="center"/>
          </w:tcPr>
          <w:p w:rsidR="00C657FD" w:rsidRPr="00650AB7" w:rsidRDefault="00C657FD"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Thuế GTGT</w:t>
            </w:r>
          </w:p>
        </w:tc>
        <w:tc>
          <w:tcPr>
            <w:tcW w:w="1138" w:type="pct"/>
            <w:gridSpan w:val="2"/>
            <w:tcBorders>
              <w:top w:val="single" w:sz="4" w:space="0" w:color="auto"/>
              <w:left w:val="single" w:sz="4" w:space="0" w:color="auto"/>
              <w:right w:val="single" w:sz="4" w:space="0" w:color="auto"/>
            </w:tcBorders>
            <w:shd w:val="clear" w:color="auto" w:fill="FFFFFF"/>
            <w:vAlign w:val="center"/>
          </w:tcPr>
          <w:p w:rsidR="00C657FD" w:rsidRPr="00650AB7" w:rsidRDefault="00C657FD"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Thuế TNCN</w:t>
            </w:r>
          </w:p>
        </w:tc>
      </w:tr>
      <w:tr w:rsidR="00C657FD" w:rsidRPr="00650AB7" w:rsidTr="00C43E85">
        <w:trPr>
          <w:trHeight w:val="20"/>
          <w:jc w:val="center"/>
        </w:trPr>
        <w:tc>
          <w:tcPr>
            <w:tcW w:w="374" w:type="pct"/>
            <w:vMerge/>
            <w:tcBorders>
              <w:left w:val="single" w:sz="4" w:space="0" w:color="auto"/>
            </w:tcBorders>
            <w:shd w:val="clear" w:color="auto" w:fill="FFFFFF"/>
            <w:vAlign w:val="center"/>
          </w:tcPr>
          <w:p w:rsidR="00C657FD" w:rsidRPr="00650AB7" w:rsidRDefault="00C657FD" w:rsidP="00A30D54">
            <w:pPr>
              <w:jc w:val="center"/>
              <w:rPr>
                <w:rFonts w:ascii="Arial" w:hAnsi="Arial" w:cs="Arial"/>
                <w:color w:val="000000" w:themeColor="text1"/>
                <w:sz w:val="20"/>
                <w:szCs w:val="20"/>
              </w:rPr>
            </w:pPr>
          </w:p>
        </w:tc>
        <w:tc>
          <w:tcPr>
            <w:tcW w:w="1792" w:type="pct"/>
            <w:vMerge/>
            <w:tcBorders>
              <w:left w:val="single" w:sz="4" w:space="0" w:color="auto"/>
            </w:tcBorders>
            <w:shd w:val="clear" w:color="auto" w:fill="FFFFFF"/>
            <w:vAlign w:val="center"/>
          </w:tcPr>
          <w:p w:rsidR="00C657FD" w:rsidRPr="00650AB7" w:rsidRDefault="00C657FD" w:rsidP="00A30D54">
            <w:pPr>
              <w:jc w:val="center"/>
              <w:rPr>
                <w:rFonts w:ascii="Arial" w:hAnsi="Arial" w:cs="Arial"/>
                <w:color w:val="000000" w:themeColor="text1"/>
                <w:sz w:val="20"/>
                <w:szCs w:val="20"/>
              </w:rPr>
            </w:pPr>
          </w:p>
        </w:tc>
        <w:tc>
          <w:tcPr>
            <w:tcW w:w="569" w:type="pct"/>
            <w:vMerge/>
            <w:tcBorders>
              <w:left w:val="single" w:sz="4" w:space="0" w:color="auto"/>
            </w:tcBorders>
            <w:shd w:val="clear" w:color="auto" w:fill="FFFFFF"/>
            <w:vAlign w:val="center"/>
          </w:tcPr>
          <w:p w:rsidR="00C657FD" w:rsidRPr="00650AB7" w:rsidRDefault="00C657FD" w:rsidP="00A30D54">
            <w:pPr>
              <w:jc w:val="center"/>
              <w:rPr>
                <w:rFonts w:ascii="Arial" w:hAnsi="Arial" w:cs="Arial"/>
                <w:color w:val="000000" w:themeColor="text1"/>
                <w:sz w:val="20"/>
                <w:szCs w:val="20"/>
              </w:rPr>
            </w:pPr>
          </w:p>
        </w:tc>
        <w:tc>
          <w:tcPr>
            <w:tcW w:w="620" w:type="pct"/>
            <w:tcBorders>
              <w:top w:val="single" w:sz="4" w:space="0" w:color="auto"/>
              <w:left w:val="single" w:sz="4" w:space="0" w:color="auto"/>
            </w:tcBorders>
            <w:shd w:val="clear" w:color="auto" w:fill="FFFFFF"/>
            <w:vAlign w:val="center"/>
          </w:tcPr>
          <w:p w:rsidR="00C657FD" w:rsidRPr="00650AB7" w:rsidRDefault="00C657FD"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Doanh thu</w:t>
            </w:r>
          </w:p>
        </w:tc>
        <w:tc>
          <w:tcPr>
            <w:tcW w:w="506" w:type="pct"/>
            <w:tcBorders>
              <w:top w:val="single" w:sz="4" w:space="0" w:color="auto"/>
              <w:left w:val="single" w:sz="4" w:space="0" w:color="auto"/>
            </w:tcBorders>
            <w:shd w:val="clear" w:color="auto" w:fill="FFFFFF"/>
            <w:vAlign w:val="center"/>
          </w:tcPr>
          <w:p w:rsidR="00C657FD" w:rsidRPr="00650AB7" w:rsidRDefault="00C657FD"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lang w:val="en-US"/>
              </w:rPr>
              <w:t>S</w:t>
            </w:r>
            <w:r w:rsidRPr="00650AB7">
              <w:rPr>
                <w:rFonts w:ascii="Arial" w:hAnsi="Arial" w:cs="Arial"/>
                <w:b/>
                <w:bCs/>
                <w:color w:val="000000" w:themeColor="text1"/>
                <w:sz w:val="20"/>
                <w:szCs w:val="20"/>
              </w:rPr>
              <w:t>ố thuế</w:t>
            </w:r>
          </w:p>
        </w:tc>
        <w:tc>
          <w:tcPr>
            <w:tcW w:w="604" w:type="pct"/>
            <w:tcBorders>
              <w:top w:val="single" w:sz="4" w:space="0" w:color="auto"/>
              <w:left w:val="single" w:sz="4" w:space="0" w:color="auto"/>
            </w:tcBorders>
            <w:shd w:val="clear" w:color="auto" w:fill="FFFFFF"/>
            <w:vAlign w:val="center"/>
          </w:tcPr>
          <w:p w:rsidR="00C657FD" w:rsidRPr="00650AB7" w:rsidRDefault="00C657FD"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Doanh thu</w:t>
            </w:r>
          </w:p>
        </w:tc>
        <w:tc>
          <w:tcPr>
            <w:tcW w:w="534" w:type="pct"/>
            <w:tcBorders>
              <w:top w:val="single" w:sz="4" w:space="0" w:color="auto"/>
              <w:left w:val="single" w:sz="4" w:space="0" w:color="auto"/>
              <w:right w:val="single" w:sz="4" w:space="0" w:color="auto"/>
            </w:tcBorders>
            <w:shd w:val="clear" w:color="auto" w:fill="FFFFFF"/>
            <w:vAlign w:val="center"/>
          </w:tcPr>
          <w:p w:rsidR="00C657FD" w:rsidRPr="00650AB7" w:rsidRDefault="00C657FD"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S</w:t>
            </w:r>
            <w:r w:rsidRPr="00650AB7">
              <w:rPr>
                <w:rFonts w:ascii="Arial" w:hAnsi="Arial" w:cs="Arial"/>
                <w:b/>
                <w:bCs/>
                <w:color w:val="000000" w:themeColor="text1"/>
                <w:sz w:val="20"/>
                <w:szCs w:val="20"/>
                <w:lang w:val="en-US"/>
              </w:rPr>
              <w:t>ố</w:t>
            </w:r>
            <w:r w:rsidRPr="00650AB7">
              <w:rPr>
                <w:rFonts w:ascii="Arial" w:hAnsi="Arial" w:cs="Arial"/>
                <w:b/>
                <w:bCs/>
                <w:color w:val="000000" w:themeColor="text1"/>
                <w:sz w:val="20"/>
                <w:szCs w:val="20"/>
              </w:rPr>
              <w:t xml:space="preserve"> thuế</w:t>
            </w:r>
          </w:p>
        </w:tc>
      </w:tr>
      <w:tr w:rsidR="00C657FD" w:rsidRPr="00650AB7" w:rsidTr="00C43E85">
        <w:trPr>
          <w:trHeight w:val="20"/>
          <w:jc w:val="center"/>
        </w:trPr>
        <w:tc>
          <w:tcPr>
            <w:tcW w:w="374" w:type="pct"/>
            <w:tcBorders>
              <w:top w:val="single" w:sz="4" w:space="0" w:color="auto"/>
              <w:left w:val="single" w:sz="4" w:space="0" w:color="auto"/>
            </w:tcBorders>
            <w:shd w:val="clear" w:color="auto" w:fill="FFFFFF"/>
            <w:vAlign w:val="center"/>
          </w:tcPr>
          <w:p w:rsidR="00C657FD" w:rsidRPr="00650AB7" w:rsidRDefault="00C657FD"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w:t>
            </w:r>
          </w:p>
        </w:tc>
        <w:tc>
          <w:tcPr>
            <w:tcW w:w="1792" w:type="pct"/>
            <w:tcBorders>
              <w:top w:val="single" w:sz="4" w:space="0" w:color="auto"/>
              <w:left w:val="single" w:sz="4" w:space="0" w:color="auto"/>
            </w:tcBorders>
            <w:shd w:val="clear" w:color="auto" w:fill="FFFFFF"/>
            <w:vAlign w:val="center"/>
          </w:tcPr>
          <w:p w:rsidR="00C657FD" w:rsidRPr="00650AB7" w:rsidRDefault="00C657FD"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(2)</w:t>
            </w:r>
          </w:p>
        </w:tc>
        <w:tc>
          <w:tcPr>
            <w:tcW w:w="569" w:type="pct"/>
            <w:tcBorders>
              <w:top w:val="single" w:sz="4" w:space="0" w:color="auto"/>
              <w:left w:val="single" w:sz="4" w:space="0" w:color="auto"/>
            </w:tcBorders>
            <w:shd w:val="clear" w:color="auto" w:fill="FFFFFF"/>
            <w:vAlign w:val="center"/>
          </w:tcPr>
          <w:p w:rsidR="00C657FD" w:rsidRPr="00650AB7" w:rsidRDefault="00C657FD"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(3)</w:t>
            </w:r>
          </w:p>
        </w:tc>
        <w:tc>
          <w:tcPr>
            <w:tcW w:w="620" w:type="pct"/>
            <w:tcBorders>
              <w:top w:val="single" w:sz="4" w:space="0" w:color="auto"/>
              <w:left w:val="single" w:sz="4" w:space="0" w:color="auto"/>
            </w:tcBorders>
            <w:shd w:val="clear" w:color="auto" w:fill="FFFFFF"/>
            <w:vAlign w:val="center"/>
          </w:tcPr>
          <w:p w:rsidR="00C657FD" w:rsidRPr="00650AB7" w:rsidRDefault="00C657FD"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(4)</w:t>
            </w:r>
          </w:p>
        </w:tc>
        <w:tc>
          <w:tcPr>
            <w:tcW w:w="506" w:type="pct"/>
            <w:tcBorders>
              <w:top w:val="single" w:sz="4" w:space="0" w:color="auto"/>
              <w:left w:val="single" w:sz="4" w:space="0" w:color="auto"/>
            </w:tcBorders>
            <w:shd w:val="clear" w:color="auto" w:fill="FFFFFF"/>
            <w:vAlign w:val="center"/>
          </w:tcPr>
          <w:p w:rsidR="00C657FD" w:rsidRPr="00650AB7" w:rsidRDefault="00C657FD"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(5)</w:t>
            </w:r>
          </w:p>
        </w:tc>
        <w:tc>
          <w:tcPr>
            <w:tcW w:w="604" w:type="pct"/>
            <w:tcBorders>
              <w:top w:val="single" w:sz="4" w:space="0" w:color="auto"/>
              <w:left w:val="single" w:sz="4" w:space="0" w:color="auto"/>
            </w:tcBorders>
            <w:shd w:val="clear" w:color="auto" w:fill="FFFFFF"/>
            <w:vAlign w:val="center"/>
          </w:tcPr>
          <w:p w:rsidR="00C657FD" w:rsidRPr="00650AB7" w:rsidRDefault="00C657FD"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(6)</w:t>
            </w:r>
          </w:p>
        </w:tc>
        <w:tc>
          <w:tcPr>
            <w:tcW w:w="534" w:type="pct"/>
            <w:tcBorders>
              <w:top w:val="single" w:sz="4" w:space="0" w:color="auto"/>
              <w:left w:val="single" w:sz="4" w:space="0" w:color="auto"/>
              <w:right w:val="single" w:sz="4" w:space="0" w:color="auto"/>
            </w:tcBorders>
            <w:shd w:val="clear" w:color="auto" w:fill="FFFFFF"/>
            <w:vAlign w:val="center"/>
          </w:tcPr>
          <w:p w:rsidR="00C657FD" w:rsidRPr="00650AB7" w:rsidRDefault="00C657FD"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(7)</w:t>
            </w:r>
          </w:p>
        </w:tc>
      </w:tr>
      <w:tr w:rsidR="00C657FD" w:rsidRPr="00650AB7" w:rsidTr="00C43E85">
        <w:trPr>
          <w:trHeight w:val="20"/>
          <w:jc w:val="center"/>
        </w:trPr>
        <w:tc>
          <w:tcPr>
            <w:tcW w:w="374" w:type="pct"/>
            <w:tcBorders>
              <w:top w:val="single" w:sz="4" w:space="0" w:color="auto"/>
              <w:left w:val="single" w:sz="4" w:space="0" w:color="auto"/>
            </w:tcBorders>
            <w:shd w:val="clear" w:color="auto" w:fill="FFFFFF"/>
            <w:vAlign w:val="center"/>
          </w:tcPr>
          <w:p w:rsidR="00C657FD" w:rsidRPr="00650AB7" w:rsidRDefault="00C657FD"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w:t>
            </w:r>
          </w:p>
        </w:tc>
        <w:tc>
          <w:tcPr>
            <w:tcW w:w="1792" w:type="pct"/>
            <w:tcBorders>
              <w:top w:val="single" w:sz="4" w:space="0" w:color="auto"/>
              <w:left w:val="single" w:sz="4" w:space="0" w:color="auto"/>
            </w:tcBorders>
            <w:shd w:val="clear" w:color="auto" w:fill="FFFFFF"/>
            <w:vAlign w:val="center"/>
          </w:tcPr>
          <w:p w:rsidR="00C657FD" w:rsidRPr="00650AB7" w:rsidRDefault="00C657FD" w:rsidP="00C43E85">
            <w:pPr>
              <w:rPr>
                <w:rFonts w:ascii="Arial" w:hAnsi="Arial" w:cs="Arial"/>
                <w:color w:val="000000" w:themeColor="text1"/>
                <w:sz w:val="20"/>
                <w:szCs w:val="20"/>
              </w:rPr>
            </w:pPr>
            <w:r w:rsidRPr="00650AB7">
              <w:rPr>
                <w:rFonts w:ascii="Arial" w:hAnsi="Arial" w:cs="Arial"/>
                <w:color w:val="000000" w:themeColor="text1"/>
                <w:sz w:val="20"/>
                <w:szCs w:val="20"/>
              </w:rPr>
              <w:t>Cung cấp hàng hóa</w:t>
            </w:r>
          </w:p>
        </w:tc>
        <w:tc>
          <w:tcPr>
            <w:tcW w:w="569" w:type="pct"/>
            <w:tcBorders>
              <w:top w:val="single" w:sz="4" w:space="0" w:color="auto"/>
              <w:left w:val="single" w:sz="4" w:space="0" w:color="auto"/>
            </w:tcBorders>
            <w:shd w:val="clear" w:color="auto" w:fill="FFFFFF"/>
            <w:vAlign w:val="center"/>
          </w:tcPr>
          <w:p w:rsidR="00C657FD" w:rsidRPr="00650AB7" w:rsidRDefault="00C657FD" w:rsidP="00A30D54">
            <w:pPr>
              <w:jc w:val="center"/>
              <w:rPr>
                <w:rFonts w:ascii="Arial" w:hAnsi="Arial" w:cs="Arial"/>
                <w:color w:val="000000" w:themeColor="text1"/>
                <w:sz w:val="20"/>
                <w:szCs w:val="20"/>
                <w:lang w:val="en-US"/>
              </w:rPr>
            </w:pPr>
            <w:r w:rsidRPr="00650AB7">
              <w:rPr>
                <w:rFonts w:ascii="Arial" w:hAnsi="Arial" w:cs="Arial"/>
                <w:color w:val="000000" w:themeColor="text1"/>
                <w:sz w:val="20"/>
                <w:szCs w:val="20"/>
                <w:lang w:val="en-US"/>
              </w:rPr>
              <w:t>[13]</w:t>
            </w:r>
          </w:p>
        </w:tc>
        <w:tc>
          <w:tcPr>
            <w:tcW w:w="620" w:type="pct"/>
            <w:tcBorders>
              <w:top w:val="single" w:sz="4" w:space="0" w:color="auto"/>
              <w:left w:val="single" w:sz="4" w:space="0" w:color="auto"/>
            </w:tcBorders>
            <w:shd w:val="clear" w:color="auto" w:fill="FFFFFF"/>
            <w:vAlign w:val="center"/>
          </w:tcPr>
          <w:p w:rsidR="00C657FD" w:rsidRPr="00650AB7" w:rsidRDefault="00C657FD" w:rsidP="00C43E85">
            <w:pPr>
              <w:rPr>
                <w:rFonts w:ascii="Arial" w:hAnsi="Arial" w:cs="Arial"/>
                <w:color w:val="000000" w:themeColor="text1"/>
                <w:sz w:val="20"/>
                <w:szCs w:val="20"/>
              </w:rPr>
            </w:pPr>
          </w:p>
        </w:tc>
        <w:tc>
          <w:tcPr>
            <w:tcW w:w="506" w:type="pct"/>
            <w:tcBorders>
              <w:top w:val="single" w:sz="4" w:space="0" w:color="auto"/>
              <w:left w:val="single" w:sz="4" w:space="0" w:color="auto"/>
            </w:tcBorders>
            <w:shd w:val="clear" w:color="auto" w:fill="FFFFFF"/>
            <w:vAlign w:val="center"/>
          </w:tcPr>
          <w:p w:rsidR="00C657FD" w:rsidRPr="00650AB7" w:rsidRDefault="00C657FD" w:rsidP="00C43E85">
            <w:pPr>
              <w:rPr>
                <w:rFonts w:ascii="Arial" w:hAnsi="Arial" w:cs="Arial"/>
                <w:color w:val="000000" w:themeColor="text1"/>
                <w:sz w:val="20"/>
                <w:szCs w:val="20"/>
              </w:rPr>
            </w:pPr>
          </w:p>
        </w:tc>
        <w:tc>
          <w:tcPr>
            <w:tcW w:w="604" w:type="pct"/>
            <w:tcBorders>
              <w:top w:val="single" w:sz="4" w:space="0" w:color="auto"/>
              <w:left w:val="single" w:sz="4" w:space="0" w:color="auto"/>
            </w:tcBorders>
            <w:shd w:val="clear" w:color="auto" w:fill="FFFFFF"/>
            <w:vAlign w:val="center"/>
          </w:tcPr>
          <w:p w:rsidR="00C657FD" w:rsidRPr="00650AB7" w:rsidRDefault="00C657FD" w:rsidP="00C43E85">
            <w:pPr>
              <w:rPr>
                <w:rFonts w:ascii="Arial" w:hAnsi="Arial" w:cs="Arial"/>
                <w:color w:val="000000" w:themeColor="text1"/>
                <w:sz w:val="20"/>
                <w:szCs w:val="20"/>
              </w:rPr>
            </w:pPr>
          </w:p>
        </w:tc>
        <w:tc>
          <w:tcPr>
            <w:tcW w:w="534" w:type="pct"/>
            <w:tcBorders>
              <w:top w:val="single" w:sz="4" w:space="0" w:color="auto"/>
              <w:left w:val="single" w:sz="4" w:space="0" w:color="auto"/>
              <w:right w:val="single" w:sz="4" w:space="0" w:color="auto"/>
            </w:tcBorders>
            <w:shd w:val="clear" w:color="auto" w:fill="FFFFFF"/>
            <w:vAlign w:val="center"/>
          </w:tcPr>
          <w:p w:rsidR="00C657FD" w:rsidRPr="00650AB7" w:rsidRDefault="00C657FD" w:rsidP="00C43E85">
            <w:pPr>
              <w:rPr>
                <w:rFonts w:ascii="Arial" w:hAnsi="Arial" w:cs="Arial"/>
                <w:color w:val="000000" w:themeColor="text1"/>
                <w:sz w:val="20"/>
                <w:szCs w:val="20"/>
              </w:rPr>
            </w:pPr>
          </w:p>
        </w:tc>
      </w:tr>
      <w:tr w:rsidR="00C657FD" w:rsidRPr="00650AB7" w:rsidTr="00C43E85">
        <w:trPr>
          <w:trHeight w:val="20"/>
          <w:jc w:val="center"/>
        </w:trPr>
        <w:tc>
          <w:tcPr>
            <w:tcW w:w="374" w:type="pct"/>
            <w:tcBorders>
              <w:top w:val="single" w:sz="4" w:space="0" w:color="auto"/>
              <w:left w:val="single" w:sz="4" w:space="0" w:color="auto"/>
            </w:tcBorders>
            <w:shd w:val="clear" w:color="auto" w:fill="FFFFFF"/>
            <w:vAlign w:val="center"/>
          </w:tcPr>
          <w:p w:rsidR="00C657FD" w:rsidRPr="00650AB7" w:rsidRDefault="00C657FD"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2</w:t>
            </w:r>
          </w:p>
        </w:tc>
        <w:tc>
          <w:tcPr>
            <w:tcW w:w="1792" w:type="pct"/>
            <w:tcBorders>
              <w:top w:val="single" w:sz="4" w:space="0" w:color="auto"/>
              <w:left w:val="single" w:sz="4" w:space="0" w:color="auto"/>
            </w:tcBorders>
            <w:shd w:val="clear" w:color="auto" w:fill="FFFFFF"/>
            <w:vAlign w:val="center"/>
          </w:tcPr>
          <w:p w:rsidR="00C657FD" w:rsidRPr="00650AB7" w:rsidRDefault="00C657FD" w:rsidP="00C43E85">
            <w:pPr>
              <w:rPr>
                <w:rFonts w:ascii="Arial" w:hAnsi="Arial" w:cs="Arial"/>
                <w:color w:val="000000" w:themeColor="text1"/>
                <w:sz w:val="20"/>
                <w:szCs w:val="20"/>
              </w:rPr>
            </w:pPr>
            <w:r w:rsidRPr="00650AB7">
              <w:rPr>
                <w:rFonts w:ascii="Arial" w:hAnsi="Arial" w:cs="Arial"/>
                <w:color w:val="000000" w:themeColor="text1"/>
                <w:sz w:val="20"/>
                <w:szCs w:val="20"/>
              </w:rPr>
              <w:t>Cung cấp dịch vụ</w:t>
            </w:r>
          </w:p>
        </w:tc>
        <w:tc>
          <w:tcPr>
            <w:tcW w:w="569" w:type="pct"/>
            <w:tcBorders>
              <w:top w:val="single" w:sz="4" w:space="0" w:color="auto"/>
              <w:left w:val="single" w:sz="4" w:space="0" w:color="auto"/>
            </w:tcBorders>
            <w:shd w:val="clear" w:color="auto" w:fill="FFFFFF"/>
            <w:vAlign w:val="center"/>
          </w:tcPr>
          <w:p w:rsidR="00C657FD" w:rsidRPr="00650AB7" w:rsidRDefault="00C657FD"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w:t>
            </w:r>
            <w:r w:rsidRPr="00650AB7">
              <w:rPr>
                <w:rFonts w:ascii="Arial" w:hAnsi="Arial" w:cs="Arial"/>
                <w:color w:val="000000" w:themeColor="text1"/>
                <w:sz w:val="20"/>
                <w:szCs w:val="20"/>
                <w:lang w:val="en-US"/>
              </w:rPr>
              <w:t>4</w:t>
            </w:r>
            <w:r w:rsidRPr="00650AB7">
              <w:rPr>
                <w:rFonts w:ascii="Arial" w:hAnsi="Arial" w:cs="Arial"/>
                <w:color w:val="000000" w:themeColor="text1"/>
                <w:sz w:val="20"/>
                <w:szCs w:val="20"/>
              </w:rPr>
              <w:t>]</w:t>
            </w:r>
          </w:p>
        </w:tc>
        <w:tc>
          <w:tcPr>
            <w:tcW w:w="620" w:type="pct"/>
            <w:tcBorders>
              <w:top w:val="single" w:sz="4" w:space="0" w:color="auto"/>
              <w:left w:val="single" w:sz="4" w:space="0" w:color="auto"/>
            </w:tcBorders>
            <w:shd w:val="clear" w:color="auto" w:fill="FFFFFF"/>
            <w:vAlign w:val="center"/>
          </w:tcPr>
          <w:p w:rsidR="00C657FD" w:rsidRPr="00650AB7" w:rsidRDefault="00C657FD" w:rsidP="00C43E85">
            <w:pPr>
              <w:rPr>
                <w:rFonts w:ascii="Arial" w:hAnsi="Arial" w:cs="Arial"/>
                <w:color w:val="000000" w:themeColor="text1"/>
                <w:sz w:val="20"/>
                <w:szCs w:val="20"/>
              </w:rPr>
            </w:pPr>
          </w:p>
        </w:tc>
        <w:tc>
          <w:tcPr>
            <w:tcW w:w="506" w:type="pct"/>
            <w:tcBorders>
              <w:top w:val="single" w:sz="4" w:space="0" w:color="auto"/>
              <w:left w:val="single" w:sz="4" w:space="0" w:color="auto"/>
            </w:tcBorders>
            <w:shd w:val="clear" w:color="auto" w:fill="FFFFFF"/>
            <w:vAlign w:val="center"/>
          </w:tcPr>
          <w:p w:rsidR="00C657FD" w:rsidRPr="00650AB7" w:rsidRDefault="00C657FD" w:rsidP="00C43E85">
            <w:pPr>
              <w:rPr>
                <w:rFonts w:ascii="Arial" w:hAnsi="Arial" w:cs="Arial"/>
                <w:color w:val="000000" w:themeColor="text1"/>
                <w:sz w:val="20"/>
                <w:szCs w:val="20"/>
              </w:rPr>
            </w:pPr>
          </w:p>
        </w:tc>
        <w:tc>
          <w:tcPr>
            <w:tcW w:w="604" w:type="pct"/>
            <w:tcBorders>
              <w:top w:val="single" w:sz="4" w:space="0" w:color="auto"/>
              <w:left w:val="single" w:sz="4" w:space="0" w:color="auto"/>
            </w:tcBorders>
            <w:shd w:val="clear" w:color="auto" w:fill="FFFFFF"/>
            <w:vAlign w:val="center"/>
          </w:tcPr>
          <w:p w:rsidR="00C657FD" w:rsidRPr="00650AB7" w:rsidRDefault="00C657FD" w:rsidP="00C43E85">
            <w:pPr>
              <w:rPr>
                <w:rFonts w:ascii="Arial" w:hAnsi="Arial" w:cs="Arial"/>
                <w:color w:val="000000" w:themeColor="text1"/>
                <w:sz w:val="20"/>
                <w:szCs w:val="20"/>
              </w:rPr>
            </w:pPr>
          </w:p>
        </w:tc>
        <w:tc>
          <w:tcPr>
            <w:tcW w:w="534" w:type="pct"/>
            <w:tcBorders>
              <w:top w:val="single" w:sz="4" w:space="0" w:color="auto"/>
              <w:left w:val="single" w:sz="4" w:space="0" w:color="auto"/>
              <w:right w:val="single" w:sz="4" w:space="0" w:color="auto"/>
            </w:tcBorders>
            <w:shd w:val="clear" w:color="auto" w:fill="FFFFFF"/>
            <w:vAlign w:val="center"/>
          </w:tcPr>
          <w:p w:rsidR="00C657FD" w:rsidRPr="00650AB7" w:rsidRDefault="00C657FD" w:rsidP="00C43E85">
            <w:pPr>
              <w:rPr>
                <w:rFonts w:ascii="Arial" w:hAnsi="Arial" w:cs="Arial"/>
                <w:color w:val="000000" w:themeColor="text1"/>
                <w:sz w:val="20"/>
                <w:szCs w:val="20"/>
              </w:rPr>
            </w:pPr>
          </w:p>
        </w:tc>
      </w:tr>
      <w:tr w:rsidR="00C657FD" w:rsidRPr="00650AB7" w:rsidTr="00C43E85">
        <w:trPr>
          <w:trHeight w:val="20"/>
          <w:jc w:val="center"/>
        </w:trPr>
        <w:tc>
          <w:tcPr>
            <w:tcW w:w="374" w:type="pct"/>
            <w:tcBorders>
              <w:top w:val="single" w:sz="4" w:space="0" w:color="auto"/>
              <w:left w:val="single" w:sz="4" w:space="0" w:color="auto"/>
            </w:tcBorders>
            <w:shd w:val="clear" w:color="auto" w:fill="FFFFFF"/>
            <w:vAlign w:val="center"/>
          </w:tcPr>
          <w:p w:rsidR="00C657FD" w:rsidRPr="00650AB7" w:rsidRDefault="00C657FD"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3</w:t>
            </w:r>
          </w:p>
        </w:tc>
        <w:tc>
          <w:tcPr>
            <w:tcW w:w="1792" w:type="pct"/>
            <w:tcBorders>
              <w:top w:val="single" w:sz="4" w:space="0" w:color="auto"/>
              <w:left w:val="single" w:sz="4" w:space="0" w:color="auto"/>
            </w:tcBorders>
            <w:shd w:val="clear" w:color="auto" w:fill="FFFFFF"/>
            <w:vAlign w:val="center"/>
          </w:tcPr>
          <w:p w:rsidR="00C657FD" w:rsidRPr="00650AB7" w:rsidRDefault="00C657FD" w:rsidP="00C43E85">
            <w:pPr>
              <w:rPr>
                <w:rFonts w:ascii="Arial" w:hAnsi="Arial" w:cs="Arial"/>
                <w:color w:val="000000" w:themeColor="text1"/>
                <w:sz w:val="20"/>
                <w:szCs w:val="20"/>
              </w:rPr>
            </w:pPr>
            <w:r w:rsidRPr="00650AB7">
              <w:rPr>
                <w:rFonts w:ascii="Arial" w:hAnsi="Arial" w:cs="Arial"/>
                <w:color w:val="000000" w:themeColor="text1"/>
                <w:sz w:val="20"/>
                <w:szCs w:val="20"/>
              </w:rPr>
              <w:t>Vận tải, dịch vụ có gắn với hàng hóa</w:t>
            </w:r>
          </w:p>
        </w:tc>
        <w:tc>
          <w:tcPr>
            <w:tcW w:w="569" w:type="pct"/>
            <w:tcBorders>
              <w:top w:val="single" w:sz="4" w:space="0" w:color="auto"/>
              <w:left w:val="single" w:sz="4" w:space="0" w:color="auto"/>
            </w:tcBorders>
            <w:shd w:val="clear" w:color="auto" w:fill="FFFFFF"/>
            <w:vAlign w:val="center"/>
          </w:tcPr>
          <w:p w:rsidR="00C657FD" w:rsidRPr="00650AB7" w:rsidRDefault="00C657FD"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w:t>
            </w:r>
            <w:r w:rsidRPr="00650AB7">
              <w:rPr>
                <w:rFonts w:ascii="Arial" w:hAnsi="Arial" w:cs="Arial"/>
                <w:color w:val="000000" w:themeColor="text1"/>
                <w:sz w:val="20"/>
                <w:szCs w:val="20"/>
                <w:lang w:val="en-US"/>
              </w:rPr>
              <w:t>5</w:t>
            </w:r>
            <w:r w:rsidRPr="00650AB7">
              <w:rPr>
                <w:rFonts w:ascii="Arial" w:hAnsi="Arial" w:cs="Arial"/>
                <w:color w:val="000000" w:themeColor="text1"/>
                <w:sz w:val="20"/>
                <w:szCs w:val="20"/>
              </w:rPr>
              <w:t>]</w:t>
            </w:r>
          </w:p>
        </w:tc>
        <w:tc>
          <w:tcPr>
            <w:tcW w:w="620" w:type="pct"/>
            <w:tcBorders>
              <w:top w:val="single" w:sz="4" w:space="0" w:color="auto"/>
              <w:left w:val="single" w:sz="4" w:space="0" w:color="auto"/>
            </w:tcBorders>
            <w:shd w:val="clear" w:color="auto" w:fill="FFFFFF"/>
            <w:vAlign w:val="center"/>
          </w:tcPr>
          <w:p w:rsidR="00C657FD" w:rsidRPr="00650AB7" w:rsidRDefault="00C657FD" w:rsidP="00C43E85">
            <w:pPr>
              <w:rPr>
                <w:rFonts w:ascii="Arial" w:hAnsi="Arial" w:cs="Arial"/>
                <w:color w:val="000000" w:themeColor="text1"/>
                <w:sz w:val="20"/>
                <w:szCs w:val="20"/>
              </w:rPr>
            </w:pPr>
          </w:p>
        </w:tc>
        <w:tc>
          <w:tcPr>
            <w:tcW w:w="506" w:type="pct"/>
            <w:tcBorders>
              <w:top w:val="single" w:sz="4" w:space="0" w:color="auto"/>
              <w:left w:val="single" w:sz="4" w:space="0" w:color="auto"/>
            </w:tcBorders>
            <w:shd w:val="clear" w:color="auto" w:fill="FFFFFF"/>
            <w:vAlign w:val="center"/>
          </w:tcPr>
          <w:p w:rsidR="00C657FD" w:rsidRPr="00650AB7" w:rsidRDefault="00C657FD" w:rsidP="00C43E85">
            <w:pPr>
              <w:rPr>
                <w:rFonts w:ascii="Arial" w:hAnsi="Arial" w:cs="Arial"/>
                <w:color w:val="000000" w:themeColor="text1"/>
                <w:sz w:val="20"/>
                <w:szCs w:val="20"/>
              </w:rPr>
            </w:pPr>
          </w:p>
        </w:tc>
        <w:tc>
          <w:tcPr>
            <w:tcW w:w="604" w:type="pct"/>
            <w:tcBorders>
              <w:top w:val="single" w:sz="4" w:space="0" w:color="auto"/>
              <w:left w:val="single" w:sz="4" w:space="0" w:color="auto"/>
            </w:tcBorders>
            <w:shd w:val="clear" w:color="auto" w:fill="FFFFFF"/>
            <w:vAlign w:val="center"/>
          </w:tcPr>
          <w:p w:rsidR="00C657FD" w:rsidRPr="00650AB7" w:rsidRDefault="00C657FD" w:rsidP="00C43E85">
            <w:pPr>
              <w:rPr>
                <w:rFonts w:ascii="Arial" w:hAnsi="Arial" w:cs="Arial"/>
                <w:color w:val="000000" w:themeColor="text1"/>
                <w:sz w:val="20"/>
                <w:szCs w:val="20"/>
              </w:rPr>
            </w:pPr>
          </w:p>
        </w:tc>
        <w:tc>
          <w:tcPr>
            <w:tcW w:w="534" w:type="pct"/>
            <w:tcBorders>
              <w:top w:val="single" w:sz="4" w:space="0" w:color="auto"/>
              <w:left w:val="single" w:sz="4" w:space="0" w:color="auto"/>
              <w:right w:val="single" w:sz="4" w:space="0" w:color="auto"/>
            </w:tcBorders>
            <w:shd w:val="clear" w:color="auto" w:fill="FFFFFF"/>
            <w:vAlign w:val="center"/>
          </w:tcPr>
          <w:p w:rsidR="00C657FD" w:rsidRPr="00650AB7" w:rsidRDefault="00C657FD" w:rsidP="00C43E85">
            <w:pPr>
              <w:rPr>
                <w:rFonts w:ascii="Arial" w:hAnsi="Arial" w:cs="Arial"/>
                <w:color w:val="000000" w:themeColor="text1"/>
                <w:sz w:val="20"/>
                <w:szCs w:val="20"/>
              </w:rPr>
            </w:pPr>
          </w:p>
        </w:tc>
      </w:tr>
      <w:tr w:rsidR="00C657FD" w:rsidRPr="00650AB7" w:rsidTr="00C43E85">
        <w:trPr>
          <w:trHeight w:val="20"/>
          <w:jc w:val="center"/>
        </w:trPr>
        <w:tc>
          <w:tcPr>
            <w:tcW w:w="374" w:type="pct"/>
            <w:tcBorders>
              <w:top w:val="single" w:sz="4" w:space="0" w:color="auto"/>
              <w:left w:val="single" w:sz="4" w:space="0" w:color="auto"/>
            </w:tcBorders>
            <w:shd w:val="clear" w:color="auto" w:fill="FFFFFF"/>
            <w:vAlign w:val="center"/>
          </w:tcPr>
          <w:p w:rsidR="00C657FD" w:rsidRPr="00650AB7" w:rsidRDefault="00C657FD"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4</w:t>
            </w:r>
          </w:p>
        </w:tc>
        <w:tc>
          <w:tcPr>
            <w:tcW w:w="1792" w:type="pct"/>
            <w:tcBorders>
              <w:top w:val="single" w:sz="4" w:space="0" w:color="auto"/>
              <w:left w:val="single" w:sz="4" w:space="0" w:color="auto"/>
            </w:tcBorders>
            <w:shd w:val="clear" w:color="auto" w:fill="FFFFFF"/>
            <w:vAlign w:val="center"/>
          </w:tcPr>
          <w:p w:rsidR="00C657FD" w:rsidRPr="00650AB7" w:rsidRDefault="00C657FD" w:rsidP="00C43E85">
            <w:pPr>
              <w:rPr>
                <w:rFonts w:ascii="Arial" w:hAnsi="Arial" w:cs="Arial"/>
                <w:color w:val="000000" w:themeColor="text1"/>
                <w:sz w:val="20"/>
                <w:szCs w:val="20"/>
              </w:rPr>
            </w:pPr>
            <w:r w:rsidRPr="00650AB7">
              <w:rPr>
                <w:rFonts w:ascii="Arial" w:hAnsi="Arial" w:cs="Arial"/>
                <w:color w:val="000000" w:themeColor="text1"/>
                <w:sz w:val="20"/>
                <w:szCs w:val="20"/>
              </w:rPr>
              <w:t>Hoạt động kinh doanh khác</w:t>
            </w:r>
          </w:p>
        </w:tc>
        <w:tc>
          <w:tcPr>
            <w:tcW w:w="569" w:type="pct"/>
            <w:tcBorders>
              <w:top w:val="single" w:sz="4" w:space="0" w:color="auto"/>
              <w:left w:val="single" w:sz="4" w:space="0" w:color="auto"/>
            </w:tcBorders>
            <w:shd w:val="clear" w:color="auto" w:fill="FFFFFF"/>
            <w:vAlign w:val="center"/>
          </w:tcPr>
          <w:p w:rsidR="00C657FD" w:rsidRPr="00650AB7" w:rsidRDefault="00C657FD"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w:t>
            </w:r>
            <w:r w:rsidRPr="00650AB7">
              <w:rPr>
                <w:rFonts w:ascii="Arial" w:hAnsi="Arial" w:cs="Arial"/>
                <w:color w:val="000000" w:themeColor="text1"/>
                <w:sz w:val="20"/>
                <w:szCs w:val="20"/>
                <w:lang w:val="en-US"/>
              </w:rPr>
              <w:t>6</w:t>
            </w:r>
            <w:r w:rsidRPr="00650AB7">
              <w:rPr>
                <w:rFonts w:ascii="Arial" w:hAnsi="Arial" w:cs="Arial"/>
                <w:color w:val="000000" w:themeColor="text1"/>
                <w:sz w:val="20"/>
                <w:szCs w:val="20"/>
              </w:rPr>
              <w:t>]</w:t>
            </w:r>
          </w:p>
        </w:tc>
        <w:tc>
          <w:tcPr>
            <w:tcW w:w="620" w:type="pct"/>
            <w:tcBorders>
              <w:top w:val="single" w:sz="4" w:space="0" w:color="auto"/>
              <w:left w:val="single" w:sz="4" w:space="0" w:color="auto"/>
            </w:tcBorders>
            <w:shd w:val="clear" w:color="auto" w:fill="FFFFFF"/>
            <w:vAlign w:val="center"/>
          </w:tcPr>
          <w:p w:rsidR="00C657FD" w:rsidRPr="00650AB7" w:rsidRDefault="00C657FD" w:rsidP="00C43E85">
            <w:pPr>
              <w:rPr>
                <w:rFonts w:ascii="Arial" w:hAnsi="Arial" w:cs="Arial"/>
                <w:color w:val="000000" w:themeColor="text1"/>
                <w:sz w:val="20"/>
                <w:szCs w:val="20"/>
              </w:rPr>
            </w:pPr>
          </w:p>
        </w:tc>
        <w:tc>
          <w:tcPr>
            <w:tcW w:w="506" w:type="pct"/>
            <w:tcBorders>
              <w:top w:val="single" w:sz="4" w:space="0" w:color="auto"/>
              <w:left w:val="single" w:sz="4" w:space="0" w:color="auto"/>
            </w:tcBorders>
            <w:shd w:val="clear" w:color="auto" w:fill="FFFFFF"/>
            <w:vAlign w:val="center"/>
          </w:tcPr>
          <w:p w:rsidR="00C657FD" w:rsidRPr="00650AB7" w:rsidRDefault="00C657FD" w:rsidP="00C43E85">
            <w:pPr>
              <w:rPr>
                <w:rFonts w:ascii="Arial" w:hAnsi="Arial" w:cs="Arial"/>
                <w:color w:val="000000" w:themeColor="text1"/>
                <w:sz w:val="20"/>
                <w:szCs w:val="20"/>
              </w:rPr>
            </w:pPr>
          </w:p>
        </w:tc>
        <w:tc>
          <w:tcPr>
            <w:tcW w:w="604" w:type="pct"/>
            <w:tcBorders>
              <w:top w:val="single" w:sz="4" w:space="0" w:color="auto"/>
              <w:left w:val="single" w:sz="4" w:space="0" w:color="auto"/>
            </w:tcBorders>
            <w:shd w:val="clear" w:color="auto" w:fill="FFFFFF"/>
            <w:vAlign w:val="center"/>
          </w:tcPr>
          <w:p w:rsidR="00C657FD" w:rsidRPr="00650AB7" w:rsidRDefault="00C657FD" w:rsidP="00C43E85">
            <w:pPr>
              <w:rPr>
                <w:rFonts w:ascii="Arial" w:hAnsi="Arial" w:cs="Arial"/>
                <w:color w:val="000000" w:themeColor="text1"/>
                <w:sz w:val="20"/>
                <w:szCs w:val="20"/>
              </w:rPr>
            </w:pPr>
          </w:p>
        </w:tc>
        <w:tc>
          <w:tcPr>
            <w:tcW w:w="534" w:type="pct"/>
            <w:tcBorders>
              <w:top w:val="single" w:sz="4" w:space="0" w:color="auto"/>
              <w:left w:val="single" w:sz="4" w:space="0" w:color="auto"/>
              <w:right w:val="single" w:sz="4" w:space="0" w:color="auto"/>
            </w:tcBorders>
            <w:shd w:val="clear" w:color="auto" w:fill="FFFFFF"/>
            <w:vAlign w:val="center"/>
          </w:tcPr>
          <w:p w:rsidR="00C657FD" w:rsidRPr="00650AB7" w:rsidRDefault="00C657FD" w:rsidP="00C43E85">
            <w:pPr>
              <w:rPr>
                <w:rFonts w:ascii="Arial" w:hAnsi="Arial" w:cs="Arial"/>
                <w:color w:val="000000" w:themeColor="text1"/>
                <w:sz w:val="20"/>
                <w:szCs w:val="20"/>
              </w:rPr>
            </w:pPr>
          </w:p>
        </w:tc>
      </w:tr>
      <w:tr w:rsidR="00C657FD" w:rsidRPr="00650AB7" w:rsidTr="00C43E85">
        <w:trPr>
          <w:trHeight w:val="20"/>
          <w:jc w:val="center"/>
        </w:trPr>
        <w:tc>
          <w:tcPr>
            <w:tcW w:w="374" w:type="pct"/>
            <w:tcBorders>
              <w:top w:val="single" w:sz="4" w:space="0" w:color="auto"/>
              <w:left w:val="single" w:sz="4" w:space="0" w:color="auto"/>
              <w:bottom w:val="single" w:sz="4" w:space="0" w:color="auto"/>
            </w:tcBorders>
            <w:shd w:val="clear" w:color="auto" w:fill="FFFFFF"/>
            <w:vAlign w:val="center"/>
          </w:tcPr>
          <w:p w:rsidR="00C657FD" w:rsidRPr="00650AB7" w:rsidRDefault="00C657FD" w:rsidP="00A30D54">
            <w:pPr>
              <w:jc w:val="center"/>
              <w:rPr>
                <w:rFonts w:ascii="Arial" w:hAnsi="Arial" w:cs="Arial"/>
                <w:color w:val="000000" w:themeColor="text1"/>
                <w:sz w:val="20"/>
                <w:szCs w:val="20"/>
              </w:rPr>
            </w:pPr>
          </w:p>
        </w:tc>
        <w:tc>
          <w:tcPr>
            <w:tcW w:w="1792" w:type="pct"/>
            <w:tcBorders>
              <w:top w:val="single" w:sz="4" w:space="0" w:color="auto"/>
              <w:left w:val="single" w:sz="4" w:space="0" w:color="auto"/>
              <w:bottom w:val="single" w:sz="4" w:space="0" w:color="auto"/>
            </w:tcBorders>
            <w:shd w:val="clear" w:color="auto" w:fill="FFFFFF"/>
            <w:vAlign w:val="center"/>
          </w:tcPr>
          <w:p w:rsidR="00C657FD" w:rsidRPr="00650AB7" w:rsidRDefault="00C657FD" w:rsidP="00C43E85">
            <w:pPr>
              <w:rPr>
                <w:rFonts w:ascii="Arial" w:hAnsi="Arial" w:cs="Arial"/>
                <w:color w:val="000000" w:themeColor="text1"/>
                <w:sz w:val="20"/>
                <w:szCs w:val="20"/>
              </w:rPr>
            </w:pPr>
            <w:r w:rsidRPr="00650AB7">
              <w:rPr>
                <w:rFonts w:ascii="Arial" w:hAnsi="Arial" w:cs="Arial"/>
                <w:b/>
                <w:bCs/>
                <w:color w:val="000000" w:themeColor="text1"/>
                <w:sz w:val="20"/>
                <w:szCs w:val="20"/>
              </w:rPr>
              <w:t>Tổng cộng:</w:t>
            </w:r>
          </w:p>
        </w:tc>
        <w:tc>
          <w:tcPr>
            <w:tcW w:w="569" w:type="pct"/>
            <w:tcBorders>
              <w:top w:val="single" w:sz="4" w:space="0" w:color="auto"/>
              <w:left w:val="single" w:sz="4" w:space="0" w:color="auto"/>
              <w:bottom w:val="single" w:sz="4" w:space="0" w:color="auto"/>
            </w:tcBorders>
            <w:shd w:val="clear" w:color="auto" w:fill="FFFFFF"/>
            <w:vAlign w:val="center"/>
          </w:tcPr>
          <w:p w:rsidR="00C657FD" w:rsidRPr="00650AB7" w:rsidRDefault="00C657FD"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w:t>
            </w:r>
            <w:r w:rsidRPr="00650AB7">
              <w:rPr>
                <w:rFonts w:ascii="Arial" w:hAnsi="Arial" w:cs="Arial"/>
                <w:color w:val="000000" w:themeColor="text1"/>
                <w:sz w:val="20"/>
                <w:szCs w:val="20"/>
                <w:lang w:val="en-US"/>
              </w:rPr>
              <w:t>7</w:t>
            </w:r>
            <w:r w:rsidRPr="00650AB7">
              <w:rPr>
                <w:rFonts w:ascii="Arial" w:hAnsi="Arial" w:cs="Arial"/>
                <w:color w:val="000000" w:themeColor="text1"/>
                <w:sz w:val="20"/>
                <w:szCs w:val="20"/>
              </w:rPr>
              <w:t>]</w:t>
            </w:r>
          </w:p>
        </w:tc>
        <w:tc>
          <w:tcPr>
            <w:tcW w:w="620" w:type="pct"/>
            <w:tcBorders>
              <w:top w:val="single" w:sz="4" w:space="0" w:color="auto"/>
              <w:left w:val="single" w:sz="4" w:space="0" w:color="auto"/>
              <w:bottom w:val="single" w:sz="4" w:space="0" w:color="auto"/>
            </w:tcBorders>
            <w:shd w:val="clear" w:color="auto" w:fill="FFFFFF"/>
            <w:vAlign w:val="center"/>
          </w:tcPr>
          <w:p w:rsidR="00C657FD" w:rsidRPr="00650AB7" w:rsidRDefault="00C657FD" w:rsidP="00C43E85">
            <w:pPr>
              <w:rPr>
                <w:rFonts w:ascii="Arial" w:hAnsi="Arial" w:cs="Arial"/>
                <w:color w:val="000000" w:themeColor="text1"/>
                <w:sz w:val="20"/>
                <w:szCs w:val="20"/>
              </w:rPr>
            </w:pPr>
          </w:p>
        </w:tc>
        <w:tc>
          <w:tcPr>
            <w:tcW w:w="506" w:type="pct"/>
            <w:tcBorders>
              <w:top w:val="single" w:sz="4" w:space="0" w:color="auto"/>
              <w:left w:val="single" w:sz="4" w:space="0" w:color="auto"/>
              <w:bottom w:val="single" w:sz="4" w:space="0" w:color="auto"/>
            </w:tcBorders>
            <w:shd w:val="clear" w:color="auto" w:fill="FFFFFF"/>
            <w:vAlign w:val="center"/>
          </w:tcPr>
          <w:p w:rsidR="00C657FD" w:rsidRPr="00650AB7" w:rsidRDefault="00C657FD" w:rsidP="00C43E85">
            <w:pPr>
              <w:rPr>
                <w:rFonts w:ascii="Arial" w:hAnsi="Arial" w:cs="Arial"/>
                <w:color w:val="000000" w:themeColor="text1"/>
                <w:sz w:val="20"/>
                <w:szCs w:val="20"/>
              </w:rPr>
            </w:pPr>
          </w:p>
        </w:tc>
        <w:tc>
          <w:tcPr>
            <w:tcW w:w="604" w:type="pct"/>
            <w:tcBorders>
              <w:top w:val="single" w:sz="4" w:space="0" w:color="auto"/>
              <w:left w:val="single" w:sz="4" w:space="0" w:color="auto"/>
              <w:bottom w:val="single" w:sz="4" w:space="0" w:color="auto"/>
            </w:tcBorders>
            <w:shd w:val="clear" w:color="auto" w:fill="FFFFFF"/>
            <w:vAlign w:val="center"/>
          </w:tcPr>
          <w:p w:rsidR="00C657FD" w:rsidRPr="00650AB7" w:rsidRDefault="00C657FD" w:rsidP="00C43E85">
            <w:pPr>
              <w:rPr>
                <w:rFonts w:ascii="Arial" w:hAnsi="Arial" w:cs="Arial"/>
                <w:color w:val="000000" w:themeColor="text1"/>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auto" w:fill="FFFFFF"/>
            <w:vAlign w:val="center"/>
          </w:tcPr>
          <w:p w:rsidR="00C657FD" w:rsidRPr="00650AB7" w:rsidRDefault="00C657FD" w:rsidP="00C43E85">
            <w:pPr>
              <w:rPr>
                <w:rFonts w:ascii="Arial" w:hAnsi="Arial" w:cs="Arial"/>
                <w:color w:val="000000" w:themeColor="text1"/>
                <w:sz w:val="20"/>
                <w:szCs w:val="20"/>
              </w:rPr>
            </w:pPr>
          </w:p>
        </w:tc>
      </w:tr>
    </w:tbl>
    <w:p w:rsidR="00AD1CFF" w:rsidRPr="00650AB7" w:rsidRDefault="00AD1CFF" w:rsidP="00A30D54">
      <w:pPr>
        <w:adjustRightInd w:val="0"/>
        <w:snapToGrid w:val="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Tôi cam đoan số liệu khai trên là đúng và chịu trách nhiệm trước pháp luật về những số liệu đã khai.</w:t>
      </w:r>
    </w:p>
    <w:p w:rsidR="00C657FD" w:rsidRPr="00650AB7" w:rsidRDefault="00C657FD" w:rsidP="00AD1CFF">
      <w:pPr>
        <w:rPr>
          <w:rFonts w:ascii="Arial" w:hAnsi="Arial" w:cs="Arial"/>
          <w:i/>
          <w:iCs/>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6"/>
        <w:gridCol w:w="5004"/>
      </w:tblGrid>
      <w:tr w:rsidR="00C657FD" w:rsidRPr="00650AB7" w:rsidTr="00C657FD">
        <w:tc>
          <w:tcPr>
            <w:tcW w:w="2226" w:type="pct"/>
          </w:tcPr>
          <w:p w:rsidR="00C657FD" w:rsidRPr="00650AB7" w:rsidRDefault="00C657FD">
            <w:pPr>
              <w:rPr>
                <w:rFonts w:ascii="Arial" w:hAnsi="Arial" w:cs="Arial"/>
                <w:b/>
                <w:bCs/>
                <w:color w:val="000000" w:themeColor="text1"/>
                <w:sz w:val="20"/>
                <w:szCs w:val="20"/>
              </w:rPr>
            </w:pPr>
          </w:p>
          <w:p w:rsidR="00C657FD" w:rsidRPr="00650AB7" w:rsidRDefault="00C657FD">
            <w:pPr>
              <w:rPr>
                <w:rFonts w:ascii="Arial" w:hAnsi="Arial" w:cs="Arial"/>
                <w:b/>
                <w:bCs/>
                <w:color w:val="000000" w:themeColor="text1"/>
                <w:sz w:val="20"/>
                <w:szCs w:val="20"/>
              </w:rPr>
            </w:pPr>
            <w:r w:rsidRPr="00650AB7">
              <w:rPr>
                <w:rFonts w:ascii="Arial" w:hAnsi="Arial" w:cs="Arial"/>
                <w:b/>
                <w:bCs/>
                <w:color w:val="000000" w:themeColor="text1"/>
                <w:sz w:val="20"/>
                <w:szCs w:val="20"/>
              </w:rPr>
              <w:t>NHÂN VIÊN ĐẠI LÝ THUẾ</w:t>
            </w:r>
          </w:p>
          <w:p w:rsidR="00C657FD" w:rsidRPr="00650AB7" w:rsidRDefault="00C657FD">
            <w:pPr>
              <w:rPr>
                <w:rFonts w:ascii="Arial" w:hAnsi="Arial" w:cs="Arial"/>
                <w:color w:val="000000" w:themeColor="text1"/>
                <w:sz w:val="20"/>
                <w:szCs w:val="20"/>
              </w:rPr>
            </w:pPr>
            <w:r w:rsidRPr="00650AB7">
              <w:rPr>
                <w:rFonts w:ascii="Arial" w:hAnsi="Arial" w:cs="Arial"/>
                <w:color w:val="000000" w:themeColor="text1"/>
                <w:sz w:val="20"/>
                <w:szCs w:val="20"/>
              </w:rPr>
              <w:t>Họ và tên:…………………….</w:t>
            </w:r>
          </w:p>
          <w:p w:rsidR="00C657FD" w:rsidRPr="00650AB7" w:rsidRDefault="00C657FD">
            <w:pPr>
              <w:rPr>
                <w:rFonts w:ascii="Arial" w:hAnsi="Arial" w:cs="Arial"/>
                <w:i/>
                <w:iCs/>
                <w:color w:val="000000" w:themeColor="text1"/>
                <w:sz w:val="20"/>
                <w:szCs w:val="20"/>
              </w:rPr>
            </w:pPr>
            <w:r w:rsidRPr="00650AB7">
              <w:rPr>
                <w:rFonts w:ascii="Arial" w:hAnsi="Arial" w:cs="Arial"/>
                <w:color w:val="000000" w:themeColor="text1"/>
                <w:sz w:val="20"/>
                <w:szCs w:val="20"/>
              </w:rPr>
              <w:t>Chứng chỉ hành nghề số: …..</w:t>
            </w:r>
          </w:p>
        </w:tc>
        <w:tc>
          <w:tcPr>
            <w:tcW w:w="2774" w:type="pct"/>
            <w:hideMark/>
          </w:tcPr>
          <w:p w:rsidR="00C657FD" w:rsidRPr="00650AB7" w:rsidRDefault="00C657FD" w:rsidP="00A30D54">
            <w:pPr>
              <w:jc w:val="center"/>
              <w:rPr>
                <w:rFonts w:ascii="Arial" w:hAnsi="Arial" w:cs="Arial"/>
                <w:color w:val="000000" w:themeColor="text1"/>
                <w:sz w:val="20"/>
                <w:szCs w:val="20"/>
              </w:rPr>
            </w:pPr>
            <w:r w:rsidRPr="00650AB7">
              <w:rPr>
                <w:rFonts w:ascii="Arial" w:hAnsi="Arial" w:cs="Arial"/>
                <w:i/>
                <w:iCs/>
                <w:color w:val="000000" w:themeColor="text1"/>
                <w:sz w:val="20"/>
                <w:szCs w:val="20"/>
              </w:rPr>
              <w:t>….., ngày... tháng... năm .....</w:t>
            </w:r>
          </w:p>
          <w:p w:rsidR="00C657FD" w:rsidRPr="00650AB7" w:rsidRDefault="00C657FD"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NGƯỜI NỘP THUẾ hoặc</w:t>
            </w:r>
          </w:p>
          <w:p w:rsidR="00C657FD" w:rsidRPr="00650AB7" w:rsidRDefault="00C657FD"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ĐẠI DIỆN HỢP PHÁP CỦA NGƯỜI NỘP THUẾ</w:t>
            </w:r>
          </w:p>
          <w:p w:rsidR="00C657FD" w:rsidRPr="00650AB7" w:rsidRDefault="00C657FD" w:rsidP="00A30D54">
            <w:pPr>
              <w:jc w:val="center"/>
              <w:rPr>
                <w:rFonts w:ascii="Arial" w:hAnsi="Arial" w:cs="Arial"/>
                <w:color w:val="000000" w:themeColor="text1"/>
                <w:sz w:val="20"/>
                <w:szCs w:val="20"/>
              </w:rPr>
            </w:pPr>
            <w:r w:rsidRPr="00650AB7">
              <w:rPr>
                <w:rFonts w:ascii="Arial" w:hAnsi="Arial" w:cs="Arial"/>
                <w:i/>
                <w:iCs/>
                <w:color w:val="000000" w:themeColor="text1"/>
                <w:sz w:val="20"/>
                <w:szCs w:val="20"/>
              </w:rPr>
              <w:t>(Chữ ký, ghi rõ họ tên; chức vụ và đóng dấu (nếu có)/</w:t>
            </w:r>
          </w:p>
          <w:p w:rsidR="00C657FD" w:rsidRPr="00650AB7" w:rsidRDefault="00C657FD" w:rsidP="00A30D54">
            <w:pPr>
              <w:jc w:val="center"/>
              <w:rPr>
                <w:rFonts w:ascii="Arial" w:hAnsi="Arial" w:cs="Arial"/>
                <w:i/>
                <w:iCs/>
                <w:color w:val="000000" w:themeColor="text1"/>
                <w:sz w:val="20"/>
                <w:szCs w:val="20"/>
                <w:lang w:val="en-US"/>
              </w:rPr>
            </w:pPr>
            <w:r w:rsidRPr="00650AB7">
              <w:rPr>
                <w:rFonts w:ascii="Arial" w:hAnsi="Arial" w:cs="Arial"/>
                <w:i/>
                <w:iCs/>
                <w:color w:val="000000" w:themeColor="text1"/>
                <w:sz w:val="20"/>
                <w:szCs w:val="20"/>
              </w:rPr>
              <w:t>Ký điện tử</w:t>
            </w:r>
            <w:r w:rsidRPr="00650AB7">
              <w:rPr>
                <w:rFonts w:ascii="Arial" w:hAnsi="Arial" w:cs="Arial"/>
                <w:i/>
                <w:iCs/>
                <w:color w:val="000000" w:themeColor="text1"/>
                <w:sz w:val="20"/>
                <w:szCs w:val="20"/>
                <w:lang w:val="en-US"/>
              </w:rPr>
              <w:t>)</w:t>
            </w:r>
          </w:p>
        </w:tc>
      </w:tr>
    </w:tbl>
    <w:p w:rsidR="00C657FD" w:rsidRPr="00650AB7" w:rsidRDefault="00C657FD" w:rsidP="00AD1CFF">
      <w:pPr>
        <w:rPr>
          <w:rFonts w:ascii="Arial" w:hAnsi="Arial" w:cs="Arial"/>
          <w:i/>
          <w:iCs/>
          <w:color w:val="000000" w:themeColor="text1"/>
          <w:sz w:val="20"/>
          <w:szCs w:val="20"/>
        </w:rPr>
      </w:pPr>
    </w:p>
    <w:p w:rsidR="00C657FD" w:rsidRPr="00650AB7" w:rsidRDefault="00C657FD">
      <w:pPr>
        <w:rPr>
          <w:rFonts w:ascii="Arial" w:hAnsi="Arial" w:cs="Arial"/>
          <w:b/>
          <w:bCs/>
          <w:color w:val="000000" w:themeColor="text1"/>
          <w:sz w:val="20"/>
          <w:szCs w:val="20"/>
        </w:rPr>
      </w:pPr>
      <w:r w:rsidRPr="00650AB7">
        <w:rPr>
          <w:rFonts w:ascii="Arial" w:hAnsi="Arial" w:cs="Arial"/>
          <w:b/>
          <w:bCs/>
          <w:color w:val="000000" w:themeColor="text1"/>
          <w:sz w:val="20"/>
          <w:szCs w:val="20"/>
        </w:rPr>
        <w:br w:type="page"/>
      </w:r>
    </w:p>
    <w:p w:rsidR="00AD1CFF" w:rsidRPr="00650AB7" w:rsidRDefault="00AD1CFF" w:rsidP="00C657FD">
      <w:pPr>
        <w:jc w:val="right"/>
        <w:rPr>
          <w:rFonts w:ascii="Arial" w:hAnsi="Arial" w:cs="Arial"/>
          <w:color w:val="000000" w:themeColor="text1"/>
          <w:sz w:val="20"/>
          <w:szCs w:val="20"/>
        </w:rPr>
      </w:pPr>
      <w:r w:rsidRPr="00650AB7">
        <w:rPr>
          <w:rFonts w:ascii="Arial" w:hAnsi="Arial" w:cs="Arial"/>
          <w:b/>
          <w:bCs/>
          <w:color w:val="000000" w:themeColor="text1"/>
          <w:sz w:val="20"/>
          <w:szCs w:val="20"/>
        </w:rPr>
        <w:t>Mẫu số</w:t>
      </w:r>
      <w:r w:rsidR="00C657FD" w:rsidRPr="00650AB7">
        <w:rPr>
          <w:rFonts w:ascii="Arial" w:hAnsi="Arial" w:cs="Arial"/>
          <w:b/>
          <w:bCs/>
          <w:color w:val="000000" w:themeColor="text1"/>
          <w:sz w:val="20"/>
          <w:szCs w:val="20"/>
        </w:rPr>
        <w:t xml:space="preserve">: </w:t>
      </w:r>
      <w:r w:rsidR="00C657FD" w:rsidRPr="00650AB7">
        <w:rPr>
          <w:rFonts w:ascii="Arial" w:hAnsi="Arial" w:cs="Arial"/>
          <w:b/>
          <w:bCs/>
          <w:color w:val="000000" w:themeColor="text1"/>
          <w:sz w:val="20"/>
          <w:szCs w:val="20"/>
          <w:lang w:val="en-US"/>
        </w:rPr>
        <w:t>01</w:t>
      </w:r>
      <w:r w:rsidRPr="00650AB7">
        <w:rPr>
          <w:rFonts w:ascii="Arial" w:hAnsi="Arial" w:cs="Arial"/>
          <w:b/>
          <w:bCs/>
          <w:color w:val="000000" w:themeColor="text1"/>
          <w:sz w:val="20"/>
          <w:szCs w:val="20"/>
        </w:rPr>
        <w:t>/CTKT-TMĐT</w:t>
      </w:r>
    </w:p>
    <w:p w:rsidR="00AD1CFF" w:rsidRPr="00650AB7" w:rsidRDefault="00AD1CFF" w:rsidP="00C657FD">
      <w:pPr>
        <w:jc w:val="center"/>
        <w:rPr>
          <w:rFonts w:ascii="Arial" w:hAnsi="Arial" w:cs="Arial"/>
          <w:color w:val="000000" w:themeColor="text1"/>
          <w:sz w:val="20"/>
          <w:szCs w:val="20"/>
        </w:rPr>
      </w:pPr>
      <w:r w:rsidRPr="00650AB7">
        <w:rPr>
          <w:rFonts w:ascii="Arial" w:hAnsi="Arial" w:cs="Arial"/>
          <w:b/>
          <w:bCs/>
          <w:color w:val="000000" w:themeColor="text1"/>
          <w:sz w:val="20"/>
          <w:szCs w:val="20"/>
        </w:rPr>
        <w:t>CỘNG HÒA XÃ HỘI CHỦ NGHĨA VIỆT NAM</w:t>
      </w:r>
    </w:p>
    <w:p w:rsidR="00AD1CFF" w:rsidRPr="00650AB7" w:rsidRDefault="00AD1CFF" w:rsidP="00C657FD">
      <w:pPr>
        <w:jc w:val="center"/>
        <w:rPr>
          <w:rFonts w:ascii="Arial" w:hAnsi="Arial" w:cs="Arial"/>
          <w:b/>
          <w:bCs/>
          <w:color w:val="000000" w:themeColor="text1"/>
          <w:sz w:val="20"/>
          <w:szCs w:val="20"/>
        </w:rPr>
      </w:pPr>
      <w:r w:rsidRPr="00650AB7">
        <w:rPr>
          <w:rFonts w:ascii="Arial" w:hAnsi="Arial" w:cs="Arial"/>
          <w:b/>
          <w:bCs/>
          <w:color w:val="000000" w:themeColor="text1"/>
          <w:sz w:val="20"/>
          <w:szCs w:val="20"/>
        </w:rPr>
        <w:t>Đ</w:t>
      </w:r>
      <w:r w:rsidR="00C657FD" w:rsidRPr="00650AB7">
        <w:rPr>
          <w:rFonts w:ascii="Arial" w:hAnsi="Arial" w:cs="Arial"/>
          <w:b/>
          <w:bCs/>
          <w:color w:val="000000" w:themeColor="text1"/>
          <w:sz w:val="20"/>
          <w:szCs w:val="20"/>
          <w:lang w:val="en-US"/>
        </w:rPr>
        <w:t>ộc</w:t>
      </w:r>
      <w:r w:rsidRPr="00650AB7">
        <w:rPr>
          <w:rFonts w:ascii="Arial" w:hAnsi="Arial" w:cs="Arial"/>
          <w:b/>
          <w:bCs/>
          <w:color w:val="000000" w:themeColor="text1"/>
          <w:sz w:val="20"/>
          <w:szCs w:val="20"/>
        </w:rPr>
        <w:t xml:space="preserve"> lập - Tự</w:t>
      </w:r>
      <w:r w:rsidR="00C657FD" w:rsidRPr="00650AB7">
        <w:rPr>
          <w:rFonts w:ascii="Arial" w:hAnsi="Arial" w:cs="Arial"/>
          <w:b/>
          <w:bCs/>
          <w:color w:val="000000" w:themeColor="text1"/>
          <w:sz w:val="20"/>
          <w:szCs w:val="20"/>
        </w:rPr>
        <w:t xml:space="preserve"> do </w:t>
      </w:r>
      <w:r w:rsidR="00C657FD" w:rsidRPr="00650AB7">
        <w:rPr>
          <w:rFonts w:ascii="Arial" w:hAnsi="Arial" w:cs="Arial"/>
          <w:b/>
          <w:bCs/>
          <w:color w:val="000000" w:themeColor="text1"/>
          <w:sz w:val="20"/>
          <w:szCs w:val="20"/>
          <w:lang w:val="en-US"/>
        </w:rPr>
        <w:t>-</w:t>
      </w:r>
      <w:r w:rsidRPr="00650AB7">
        <w:rPr>
          <w:rFonts w:ascii="Arial" w:hAnsi="Arial" w:cs="Arial"/>
          <w:b/>
          <w:bCs/>
          <w:color w:val="000000" w:themeColor="text1"/>
          <w:sz w:val="20"/>
          <w:szCs w:val="20"/>
        </w:rPr>
        <w:t xml:space="preserve"> Hạnh phúc</w:t>
      </w:r>
    </w:p>
    <w:p w:rsidR="00C657FD" w:rsidRPr="00D76505" w:rsidRDefault="00C657FD" w:rsidP="00C657FD">
      <w:pPr>
        <w:jc w:val="center"/>
        <w:rPr>
          <w:rFonts w:ascii="Arial" w:hAnsi="Arial" w:cs="Arial"/>
          <w:color w:val="000000" w:themeColor="text1"/>
          <w:sz w:val="20"/>
          <w:szCs w:val="20"/>
          <w:vertAlign w:val="superscript"/>
        </w:rPr>
      </w:pPr>
      <w:r w:rsidRPr="00D76505">
        <w:rPr>
          <w:rFonts w:ascii="Arial" w:hAnsi="Arial" w:cs="Arial"/>
          <w:color w:val="000000" w:themeColor="text1"/>
          <w:sz w:val="20"/>
          <w:szCs w:val="20"/>
          <w:vertAlign w:val="superscript"/>
        </w:rPr>
        <w:t>_______________________</w:t>
      </w:r>
    </w:p>
    <w:p w:rsidR="00C657FD" w:rsidRPr="00650AB7" w:rsidRDefault="00C657FD" w:rsidP="00C657FD">
      <w:pPr>
        <w:jc w:val="center"/>
        <w:rPr>
          <w:rFonts w:ascii="Arial" w:hAnsi="Arial" w:cs="Arial"/>
          <w:color w:val="000000" w:themeColor="text1"/>
          <w:sz w:val="20"/>
          <w:szCs w:val="20"/>
        </w:rPr>
      </w:pPr>
    </w:p>
    <w:p w:rsidR="00AD1CFF" w:rsidRPr="00650AB7" w:rsidRDefault="00C657FD" w:rsidP="00C657FD">
      <w:pPr>
        <w:jc w:val="center"/>
        <w:rPr>
          <w:rFonts w:ascii="Arial" w:hAnsi="Arial" w:cs="Arial"/>
          <w:color w:val="000000" w:themeColor="text1"/>
          <w:sz w:val="20"/>
          <w:szCs w:val="20"/>
        </w:rPr>
      </w:pPr>
      <w:r w:rsidRPr="00650AB7">
        <w:rPr>
          <w:rFonts w:ascii="Arial" w:hAnsi="Arial" w:cs="Arial"/>
          <w:b/>
          <w:bCs/>
          <w:color w:val="000000" w:themeColor="text1"/>
          <w:sz w:val="20"/>
          <w:szCs w:val="20"/>
        </w:rPr>
        <w:t>CHỨNG TỪ KHẤU TRỪ THUẾ ĐỐI VỚI HỘ, CÁ NHÂN CÓ HOẠT</w:t>
      </w:r>
      <w:r w:rsidRPr="00650AB7">
        <w:rPr>
          <w:rFonts w:ascii="Arial" w:hAnsi="Arial" w:cs="Arial"/>
          <w:b/>
          <w:bCs/>
          <w:color w:val="000000" w:themeColor="text1"/>
          <w:sz w:val="20"/>
          <w:szCs w:val="20"/>
        </w:rPr>
        <w:br/>
        <w:t>ĐỘNG KINH DOANH TRÊN NỀN TẢNG THƯƠNG MẠI ĐIỆN TỬ</w:t>
      </w:r>
    </w:p>
    <w:p w:rsidR="00AD1CFF" w:rsidRPr="00650AB7" w:rsidRDefault="00AD1CFF" w:rsidP="00C657FD">
      <w:pPr>
        <w:jc w:val="center"/>
        <w:rPr>
          <w:rFonts w:ascii="Arial" w:hAnsi="Arial" w:cs="Arial"/>
          <w:color w:val="000000" w:themeColor="text1"/>
          <w:sz w:val="20"/>
          <w:szCs w:val="20"/>
        </w:rPr>
      </w:pPr>
      <w:r w:rsidRPr="00650AB7">
        <w:rPr>
          <w:rFonts w:ascii="Arial" w:hAnsi="Arial" w:cs="Arial"/>
          <w:color w:val="000000" w:themeColor="text1"/>
          <w:sz w:val="20"/>
          <w:szCs w:val="20"/>
        </w:rPr>
        <w:t>Năm: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2"/>
        <w:gridCol w:w="3258"/>
      </w:tblGrid>
      <w:tr w:rsidR="00C657FD" w:rsidRPr="00650AB7" w:rsidTr="00C657FD">
        <w:tc>
          <w:tcPr>
            <w:tcW w:w="3194" w:type="pct"/>
          </w:tcPr>
          <w:p w:rsidR="00C657FD" w:rsidRPr="00650AB7" w:rsidRDefault="00C657FD" w:rsidP="00C657FD">
            <w:pPr>
              <w:jc w:val="center"/>
              <w:rPr>
                <w:rFonts w:ascii="Arial" w:hAnsi="Arial" w:cs="Arial"/>
                <w:color w:val="000000" w:themeColor="text1"/>
                <w:sz w:val="20"/>
                <w:szCs w:val="20"/>
              </w:rPr>
            </w:pPr>
          </w:p>
        </w:tc>
        <w:tc>
          <w:tcPr>
            <w:tcW w:w="1806" w:type="pct"/>
          </w:tcPr>
          <w:p w:rsidR="00C657FD" w:rsidRPr="00650AB7" w:rsidRDefault="00C657FD" w:rsidP="00C657FD">
            <w:pPr>
              <w:rPr>
                <w:rFonts w:ascii="Arial" w:hAnsi="Arial" w:cs="Arial"/>
                <w:color w:val="000000" w:themeColor="text1"/>
                <w:sz w:val="20"/>
                <w:szCs w:val="20"/>
              </w:rPr>
            </w:pPr>
            <w:r w:rsidRPr="00650AB7">
              <w:rPr>
                <w:rFonts w:ascii="Arial" w:hAnsi="Arial" w:cs="Arial"/>
                <w:color w:val="000000" w:themeColor="text1"/>
                <w:sz w:val="20"/>
                <w:szCs w:val="20"/>
              </w:rPr>
              <w:t>Mẫu số:</w:t>
            </w:r>
          </w:p>
          <w:p w:rsidR="00C657FD" w:rsidRPr="00650AB7" w:rsidRDefault="00C657FD" w:rsidP="00C657FD">
            <w:pPr>
              <w:rPr>
                <w:rFonts w:ascii="Arial" w:hAnsi="Arial" w:cs="Arial"/>
                <w:color w:val="000000" w:themeColor="text1"/>
                <w:sz w:val="20"/>
                <w:szCs w:val="20"/>
              </w:rPr>
            </w:pPr>
            <w:r w:rsidRPr="00650AB7">
              <w:rPr>
                <w:rFonts w:ascii="Arial" w:hAnsi="Arial" w:cs="Arial"/>
                <w:color w:val="000000" w:themeColor="text1"/>
                <w:sz w:val="20"/>
                <w:szCs w:val="20"/>
              </w:rPr>
              <w:t xml:space="preserve">Ký hiệu: </w:t>
            </w:r>
          </w:p>
          <w:p w:rsidR="00C657FD" w:rsidRPr="00650AB7" w:rsidRDefault="00C657FD" w:rsidP="00C657FD">
            <w:pPr>
              <w:rPr>
                <w:rFonts w:ascii="Arial" w:hAnsi="Arial" w:cs="Arial"/>
                <w:color w:val="000000" w:themeColor="text1"/>
                <w:sz w:val="20"/>
                <w:szCs w:val="20"/>
              </w:rPr>
            </w:pPr>
            <w:r w:rsidRPr="00650AB7">
              <w:rPr>
                <w:rFonts w:ascii="Arial" w:hAnsi="Arial" w:cs="Arial"/>
                <w:color w:val="000000" w:themeColor="text1"/>
                <w:sz w:val="20"/>
                <w:szCs w:val="20"/>
              </w:rPr>
              <w:t>Số:</w:t>
            </w:r>
          </w:p>
        </w:tc>
      </w:tr>
    </w:tbl>
    <w:p w:rsidR="00C657FD" w:rsidRPr="00650AB7" w:rsidRDefault="00C657FD" w:rsidP="00C657FD">
      <w:pPr>
        <w:jc w:val="center"/>
        <w:rPr>
          <w:rFonts w:ascii="Arial" w:hAnsi="Arial" w:cs="Arial"/>
          <w:color w:val="000000" w:themeColor="text1"/>
          <w:sz w:val="20"/>
          <w:szCs w:val="20"/>
        </w:rPr>
      </w:pPr>
    </w:p>
    <w:p w:rsidR="00AD1CFF" w:rsidRPr="00650AB7" w:rsidRDefault="00C657FD" w:rsidP="00A30D54">
      <w:pPr>
        <w:adjustRightInd w:val="0"/>
        <w:snapToGrid w:val="0"/>
        <w:spacing w:after="120"/>
        <w:ind w:firstLine="720"/>
        <w:jc w:val="both"/>
        <w:rPr>
          <w:rFonts w:ascii="Arial" w:hAnsi="Arial" w:cs="Arial"/>
          <w:color w:val="000000" w:themeColor="text1"/>
          <w:sz w:val="20"/>
          <w:szCs w:val="20"/>
        </w:rPr>
      </w:pPr>
      <w:bookmarkStart w:id="38" w:name="bookmark127"/>
      <w:bookmarkEnd w:id="38"/>
      <w:r w:rsidRPr="00650AB7">
        <w:rPr>
          <w:rFonts w:ascii="Arial" w:hAnsi="Arial" w:cs="Arial"/>
          <w:b/>
          <w:bCs/>
          <w:color w:val="000000" w:themeColor="text1"/>
          <w:sz w:val="20"/>
          <w:szCs w:val="20"/>
        </w:rPr>
        <w:t xml:space="preserve">I. </w:t>
      </w:r>
      <w:r w:rsidR="00AD1CFF" w:rsidRPr="00650AB7">
        <w:rPr>
          <w:rFonts w:ascii="Arial" w:hAnsi="Arial" w:cs="Arial"/>
          <w:b/>
          <w:bCs/>
          <w:color w:val="000000" w:themeColor="text1"/>
          <w:sz w:val="20"/>
          <w:szCs w:val="20"/>
        </w:rPr>
        <w:t>THÔNG TIN TỔ CHỨC</w:t>
      </w:r>
      <w:r w:rsidRPr="00650AB7">
        <w:rPr>
          <w:rFonts w:ascii="Arial" w:hAnsi="Arial" w:cs="Arial"/>
          <w:b/>
          <w:bCs/>
          <w:color w:val="000000" w:themeColor="text1"/>
          <w:sz w:val="20"/>
          <w:szCs w:val="20"/>
        </w:rPr>
        <w:t xml:space="preserve"> KHẤ</w:t>
      </w:r>
      <w:r w:rsidR="00AD1CFF" w:rsidRPr="00650AB7">
        <w:rPr>
          <w:rFonts w:ascii="Arial" w:hAnsi="Arial" w:cs="Arial"/>
          <w:b/>
          <w:bCs/>
          <w:color w:val="000000" w:themeColor="text1"/>
          <w:sz w:val="20"/>
          <w:szCs w:val="20"/>
        </w:rPr>
        <w:t>U TRỪ THUẾ</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[01] Tên của tổ chức quản lý nền tảng thương mại điện tử</w:t>
      </w:r>
      <w:r w:rsidR="00C657FD" w:rsidRPr="00650AB7">
        <w:rPr>
          <w:rFonts w:ascii="Arial" w:hAnsi="Arial" w:cs="Arial"/>
          <w:color w:val="000000" w:themeColor="text1"/>
          <w:sz w:val="20"/>
          <w:szCs w:val="20"/>
        </w:rPr>
        <w:t xml:space="preserve"> : ……………………………….</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[02] Mã số thuế khấu trừ, nộ</w:t>
      </w:r>
      <w:r w:rsidR="00C657FD" w:rsidRPr="00650AB7">
        <w:rPr>
          <w:rFonts w:ascii="Arial" w:hAnsi="Arial" w:cs="Arial"/>
          <w:color w:val="000000" w:themeColor="text1"/>
          <w:sz w:val="20"/>
          <w:szCs w:val="20"/>
        </w:rPr>
        <w:t>p thay: ……………………………………………………………</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[03] Địa chỉ</w:t>
      </w:r>
      <w:r w:rsidR="00C657FD" w:rsidRPr="00650AB7">
        <w:rPr>
          <w:rFonts w:ascii="Arial" w:hAnsi="Arial" w:cs="Arial"/>
          <w:color w:val="000000" w:themeColor="text1"/>
          <w:sz w:val="20"/>
          <w:szCs w:val="20"/>
        </w:rPr>
        <w:t>: ………………………………………………………………………………………</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[04] Điện thoạ</w:t>
      </w:r>
      <w:r w:rsidR="00C657FD" w:rsidRPr="00650AB7">
        <w:rPr>
          <w:rFonts w:ascii="Arial" w:hAnsi="Arial" w:cs="Arial"/>
          <w:color w:val="000000" w:themeColor="text1"/>
          <w:sz w:val="20"/>
          <w:szCs w:val="20"/>
        </w:rPr>
        <w:t>i: ……………………………………………………………………………………</w:t>
      </w:r>
    </w:p>
    <w:p w:rsidR="00AD1CFF" w:rsidRPr="00650AB7" w:rsidRDefault="00C657FD" w:rsidP="00A30D54">
      <w:pPr>
        <w:adjustRightInd w:val="0"/>
        <w:snapToGrid w:val="0"/>
        <w:spacing w:after="120"/>
        <w:ind w:firstLine="720"/>
        <w:jc w:val="both"/>
        <w:rPr>
          <w:rFonts w:ascii="Arial" w:hAnsi="Arial" w:cs="Arial"/>
          <w:color w:val="000000" w:themeColor="text1"/>
          <w:sz w:val="20"/>
          <w:szCs w:val="20"/>
        </w:rPr>
      </w:pPr>
      <w:bookmarkStart w:id="39" w:name="bookmark128"/>
      <w:bookmarkEnd w:id="39"/>
      <w:r w:rsidRPr="00650AB7">
        <w:rPr>
          <w:rFonts w:ascii="Arial" w:hAnsi="Arial" w:cs="Arial"/>
          <w:b/>
          <w:bCs/>
          <w:color w:val="000000" w:themeColor="text1"/>
          <w:sz w:val="20"/>
          <w:szCs w:val="20"/>
        </w:rPr>
        <w:t xml:space="preserve">II. </w:t>
      </w:r>
      <w:r w:rsidR="00AD1CFF" w:rsidRPr="00650AB7">
        <w:rPr>
          <w:rFonts w:ascii="Arial" w:hAnsi="Arial" w:cs="Arial"/>
          <w:b/>
          <w:bCs/>
          <w:color w:val="000000" w:themeColor="text1"/>
          <w:sz w:val="20"/>
          <w:szCs w:val="20"/>
        </w:rPr>
        <w:t>TH</w:t>
      </w:r>
      <w:r w:rsidRPr="00D76505">
        <w:rPr>
          <w:rFonts w:ascii="Arial" w:hAnsi="Arial" w:cs="Arial"/>
          <w:b/>
          <w:bCs/>
          <w:color w:val="000000" w:themeColor="text1"/>
          <w:sz w:val="20"/>
          <w:szCs w:val="20"/>
        </w:rPr>
        <w:t>Ô</w:t>
      </w:r>
      <w:r w:rsidR="00AD1CFF" w:rsidRPr="00650AB7">
        <w:rPr>
          <w:rFonts w:ascii="Arial" w:hAnsi="Arial" w:cs="Arial"/>
          <w:b/>
          <w:bCs/>
          <w:color w:val="000000" w:themeColor="text1"/>
          <w:sz w:val="20"/>
          <w:szCs w:val="20"/>
        </w:rPr>
        <w:t>NG TIN GIAN HÀNG HOẶC HỘ, CÁ NHÂN</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[05] Tên gian hàng/ Tên tài khoản trên nền tảng thương mại điện tử</w:t>
      </w:r>
      <w:r w:rsidR="00C657FD" w:rsidRPr="00650AB7">
        <w:rPr>
          <w:rFonts w:ascii="Arial" w:hAnsi="Arial" w:cs="Arial"/>
          <w:color w:val="000000" w:themeColor="text1"/>
          <w:sz w:val="20"/>
          <w:szCs w:val="20"/>
        </w:rPr>
        <w:t xml:space="preserve"> :……………………..</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[06] Tên hộ/Họ</w:t>
      </w:r>
      <w:r w:rsidR="00C657FD" w:rsidRPr="00650AB7">
        <w:rPr>
          <w:rFonts w:ascii="Arial" w:hAnsi="Arial" w:cs="Arial"/>
          <w:color w:val="000000" w:themeColor="text1"/>
          <w:sz w:val="20"/>
          <w:szCs w:val="20"/>
        </w:rPr>
        <w:t xml:space="preserve"> và tên cá nhân: …………………………………………………………………</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[07] Mã số thuế</w:t>
      </w:r>
      <w:r w:rsidR="00C657FD" w:rsidRPr="00650AB7">
        <w:rPr>
          <w:rFonts w:ascii="Arial" w:hAnsi="Arial" w:cs="Arial"/>
          <w:color w:val="000000" w:themeColor="text1"/>
          <w:sz w:val="20"/>
          <w:szCs w:val="20"/>
        </w:rPr>
        <w:t>: …………………………………………………………………………………</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[08] Quốc tị</w:t>
      </w:r>
      <w:r w:rsidR="00C657FD" w:rsidRPr="00650AB7">
        <w:rPr>
          <w:rFonts w:ascii="Arial" w:hAnsi="Arial" w:cs="Arial"/>
          <w:color w:val="000000" w:themeColor="text1"/>
          <w:sz w:val="20"/>
          <w:szCs w:val="20"/>
        </w:rPr>
        <w:t>ch: ……………………………………………………………………………………</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[09] Địa ch</w:t>
      </w:r>
      <w:r w:rsidR="00C657FD" w:rsidRPr="00650AB7">
        <w:rPr>
          <w:rFonts w:ascii="Arial" w:hAnsi="Arial" w:cs="Arial"/>
          <w:color w:val="000000" w:themeColor="text1"/>
          <w:sz w:val="20"/>
          <w:szCs w:val="20"/>
        </w:rPr>
        <w:t>ỉ</w:t>
      </w:r>
      <w:r w:rsidRPr="00650AB7">
        <w:rPr>
          <w:rFonts w:ascii="Arial" w:hAnsi="Arial" w:cs="Arial"/>
          <w:color w:val="000000" w:themeColor="text1"/>
          <w:sz w:val="20"/>
          <w:szCs w:val="20"/>
        </w:rPr>
        <w:t xml:space="preserve"> hoặc điện thoại liên hệ</w:t>
      </w:r>
      <w:r w:rsidR="00C657FD" w:rsidRPr="00650AB7">
        <w:rPr>
          <w:rFonts w:ascii="Arial" w:hAnsi="Arial" w:cs="Arial"/>
          <w:color w:val="000000" w:themeColor="text1"/>
          <w:sz w:val="20"/>
          <w:szCs w:val="20"/>
        </w:rPr>
        <w:t>: ……………………………………………………………</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 xml:space="preserve">[10] Số CCCD hoặc số giấy tờ định danh </w:t>
      </w:r>
      <w:r w:rsidRPr="00650AB7">
        <w:rPr>
          <w:rFonts w:ascii="Arial" w:hAnsi="Arial" w:cs="Arial"/>
          <w:i/>
          <w:iCs/>
          <w:color w:val="000000" w:themeColor="text1"/>
          <w:sz w:val="20"/>
          <w:szCs w:val="20"/>
        </w:rPr>
        <w:t>(Trường hợp không có mã s</w:t>
      </w:r>
      <w:r w:rsidR="00C657FD" w:rsidRPr="00650AB7">
        <w:rPr>
          <w:rFonts w:ascii="Arial" w:hAnsi="Arial" w:cs="Arial"/>
          <w:i/>
          <w:iCs/>
          <w:color w:val="000000" w:themeColor="text1"/>
          <w:sz w:val="20"/>
          <w:szCs w:val="20"/>
        </w:rPr>
        <w:t>ố</w:t>
      </w:r>
      <w:r w:rsidRPr="00650AB7">
        <w:rPr>
          <w:rFonts w:ascii="Arial" w:hAnsi="Arial" w:cs="Arial"/>
          <w:i/>
          <w:iCs/>
          <w:color w:val="000000" w:themeColor="text1"/>
          <w:sz w:val="20"/>
          <w:szCs w:val="20"/>
        </w:rPr>
        <w:t xml:space="preserve"> thuế</w:t>
      </w:r>
      <w:r w:rsidR="00C657FD" w:rsidRPr="00650AB7">
        <w:rPr>
          <w:rFonts w:ascii="Arial" w:hAnsi="Arial" w:cs="Arial"/>
          <w:i/>
          <w:iCs/>
          <w:color w:val="000000" w:themeColor="text1"/>
          <w:sz w:val="20"/>
          <w:szCs w:val="20"/>
        </w:rPr>
        <w:t>):</w:t>
      </w:r>
      <w:r w:rsidR="00C657FD" w:rsidRPr="00650AB7">
        <w:rPr>
          <w:rFonts w:ascii="Arial" w:hAnsi="Arial" w:cs="Arial"/>
          <w:iCs/>
          <w:color w:val="000000" w:themeColor="text1"/>
          <w:sz w:val="20"/>
          <w:szCs w:val="20"/>
        </w:rPr>
        <w:t>……………</w:t>
      </w:r>
    </w:p>
    <w:p w:rsidR="00AD1CFF" w:rsidRPr="00650AB7" w:rsidRDefault="00C657FD"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b/>
          <w:bCs/>
          <w:color w:val="000000" w:themeColor="text1"/>
          <w:sz w:val="20"/>
          <w:szCs w:val="20"/>
        </w:rPr>
        <w:t>III. THÔNG TIN SỐ THUẾ ĐÃ KHẤ</w:t>
      </w:r>
      <w:r w:rsidR="00AD1CFF" w:rsidRPr="00650AB7">
        <w:rPr>
          <w:rFonts w:ascii="Arial" w:hAnsi="Arial" w:cs="Arial"/>
          <w:b/>
          <w:bCs/>
          <w:color w:val="000000" w:themeColor="text1"/>
          <w:sz w:val="20"/>
          <w:szCs w:val="20"/>
        </w:rPr>
        <w:t>U TRỪ</w:t>
      </w:r>
    </w:p>
    <w:p w:rsidR="00AD1CFF" w:rsidRPr="00650AB7" w:rsidRDefault="00AD1CFF" w:rsidP="00C657FD">
      <w:pPr>
        <w:jc w:val="right"/>
        <w:rPr>
          <w:rFonts w:ascii="Arial" w:hAnsi="Arial" w:cs="Arial"/>
          <w:i/>
          <w:iCs/>
          <w:color w:val="000000" w:themeColor="text1"/>
          <w:sz w:val="20"/>
          <w:szCs w:val="20"/>
          <w:u w:val="single"/>
          <w:lang w:val="en-US"/>
        </w:rPr>
      </w:pPr>
      <w:r w:rsidRPr="00650AB7">
        <w:rPr>
          <w:rFonts w:ascii="Arial" w:hAnsi="Arial" w:cs="Arial"/>
          <w:i/>
          <w:iCs/>
          <w:color w:val="000000" w:themeColor="text1"/>
          <w:sz w:val="20"/>
          <w:szCs w:val="20"/>
        </w:rPr>
        <w:t>Đơn vị tiền:</w:t>
      </w:r>
      <w:r w:rsidR="00C657FD" w:rsidRPr="00650AB7">
        <w:rPr>
          <w:rFonts w:ascii="Arial" w:hAnsi="Arial" w:cs="Arial"/>
          <w:i/>
          <w:iCs/>
          <w:color w:val="000000" w:themeColor="text1"/>
          <w:sz w:val="20"/>
          <w:szCs w:val="20"/>
          <w:lang w:val="en-US"/>
        </w:rPr>
        <w:t xml:space="preserve"> </w:t>
      </w:r>
      <w:r w:rsidR="00C657FD" w:rsidRPr="00650AB7">
        <w:rPr>
          <w:rFonts w:ascii="Arial" w:hAnsi="Arial" w:cs="Arial"/>
          <w:i/>
          <w:iCs/>
          <w:color w:val="000000" w:themeColor="text1"/>
          <w:sz w:val="20"/>
          <w:szCs w:val="20"/>
          <w:u w:val="single"/>
          <w:lang w:val="en-US"/>
        </w:rPr>
        <w:t>…</w:t>
      </w:r>
    </w:p>
    <w:tbl>
      <w:tblPr>
        <w:tblOverlap w:val="never"/>
        <w:tblW w:w="5000" w:type="pct"/>
        <w:jc w:val="center"/>
        <w:tblCellMar>
          <w:left w:w="10" w:type="dxa"/>
          <w:right w:w="10" w:type="dxa"/>
        </w:tblCellMar>
        <w:tblLook w:val="04A0" w:firstRow="1" w:lastRow="0" w:firstColumn="1" w:lastColumn="0" w:noHBand="0" w:noVBand="1"/>
      </w:tblPr>
      <w:tblGrid>
        <w:gridCol w:w="445"/>
        <w:gridCol w:w="2471"/>
        <w:gridCol w:w="661"/>
        <w:gridCol w:w="2159"/>
        <w:gridCol w:w="951"/>
        <w:gridCol w:w="818"/>
        <w:gridCol w:w="1505"/>
      </w:tblGrid>
      <w:tr w:rsidR="00C657FD" w:rsidRPr="00650AB7" w:rsidTr="00C43E85">
        <w:trPr>
          <w:trHeight w:val="20"/>
          <w:jc w:val="center"/>
        </w:trPr>
        <w:tc>
          <w:tcPr>
            <w:tcW w:w="247" w:type="pct"/>
            <w:vMerge w:val="restart"/>
            <w:tcBorders>
              <w:top w:val="single" w:sz="4" w:space="0" w:color="auto"/>
              <w:left w:val="single" w:sz="4" w:space="0" w:color="auto"/>
            </w:tcBorders>
            <w:shd w:val="clear" w:color="auto" w:fill="FFFFFF"/>
            <w:vAlign w:val="center"/>
          </w:tcPr>
          <w:p w:rsidR="00C657FD" w:rsidRPr="00650AB7" w:rsidRDefault="00C657FD"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STT</w:t>
            </w:r>
          </w:p>
        </w:tc>
        <w:tc>
          <w:tcPr>
            <w:tcW w:w="1371" w:type="pct"/>
            <w:vMerge w:val="restart"/>
            <w:tcBorders>
              <w:top w:val="single" w:sz="4" w:space="0" w:color="auto"/>
              <w:left w:val="single" w:sz="4" w:space="0" w:color="auto"/>
            </w:tcBorders>
            <w:shd w:val="clear" w:color="auto" w:fill="FFFFFF"/>
            <w:vAlign w:val="center"/>
          </w:tcPr>
          <w:p w:rsidR="00C657FD" w:rsidRPr="00650AB7" w:rsidRDefault="00C657FD"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Nhóm ngành nghề</w:t>
            </w:r>
          </w:p>
        </w:tc>
        <w:tc>
          <w:tcPr>
            <w:tcW w:w="367" w:type="pct"/>
            <w:vMerge w:val="restart"/>
            <w:tcBorders>
              <w:top w:val="single" w:sz="4" w:space="0" w:color="auto"/>
              <w:left w:val="single" w:sz="4" w:space="0" w:color="auto"/>
            </w:tcBorders>
            <w:shd w:val="clear" w:color="auto" w:fill="FFFFFF"/>
            <w:vAlign w:val="center"/>
          </w:tcPr>
          <w:p w:rsidR="00C657FD" w:rsidRPr="00650AB7" w:rsidRDefault="00C657FD"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Mã chỉ tiêu</w:t>
            </w:r>
          </w:p>
        </w:tc>
        <w:tc>
          <w:tcPr>
            <w:tcW w:w="1198" w:type="pct"/>
            <w:vMerge w:val="restart"/>
            <w:tcBorders>
              <w:top w:val="single" w:sz="4" w:space="0" w:color="auto"/>
              <w:left w:val="single" w:sz="4" w:space="0" w:color="auto"/>
            </w:tcBorders>
            <w:shd w:val="clear" w:color="auto" w:fill="FFFFFF"/>
            <w:vAlign w:val="center"/>
          </w:tcPr>
          <w:p w:rsidR="00C657FD" w:rsidRPr="00650AB7" w:rsidRDefault="00C657FD"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Doanh thu của hộ, cá nhân</w:t>
            </w:r>
          </w:p>
        </w:tc>
        <w:tc>
          <w:tcPr>
            <w:tcW w:w="1817" w:type="pct"/>
            <w:gridSpan w:val="3"/>
            <w:tcBorders>
              <w:top w:val="single" w:sz="4" w:space="0" w:color="auto"/>
              <w:left w:val="single" w:sz="4" w:space="0" w:color="auto"/>
              <w:right w:val="single" w:sz="4" w:space="0" w:color="auto"/>
            </w:tcBorders>
            <w:shd w:val="clear" w:color="auto" w:fill="FFFFFF"/>
            <w:vAlign w:val="center"/>
          </w:tcPr>
          <w:p w:rsidR="00C657FD" w:rsidRPr="00650AB7" w:rsidRDefault="00C657FD"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Số thuế đã khấu trừ</w:t>
            </w:r>
          </w:p>
        </w:tc>
      </w:tr>
      <w:tr w:rsidR="00AD1CFF" w:rsidRPr="00650AB7" w:rsidTr="00C43E85">
        <w:trPr>
          <w:trHeight w:val="20"/>
          <w:jc w:val="center"/>
        </w:trPr>
        <w:tc>
          <w:tcPr>
            <w:tcW w:w="247" w:type="pct"/>
            <w:vMerge/>
            <w:tcBorders>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1371" w:type="pct"/>
            <w:vMerge/>
            <w:tcBorders>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367" w:type="pct"/>
            <w:vMerge/>
            <w:tcBorders>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1198" w:type="pct"/>
            <w:vMerge/>
            <w:tcBorders>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Thuế GTGT</w:t>
            </w:r>
          </w:p>
        </w:tc>
        <w:tc>
          <w:tcPr>
            <w:tcW w:w="454"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Thuế TNCN</w:t>
            </w:r>
          </w:p>
        </w:tc>
        <w:tc>
          <w:tcPr>
            <w:tcW w:w="835" w:type="pct"/>
            <w:tcBorders>
              <w:top w:val="single" w:sz="4" w:space="0" w:color="auto"/>
              <w:left w:val="single" w:sz="4" w:space="0" w:color="auto"/>
              <w:righ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Tổng cộng</w:t>
            </w:r>
          </w:p>
        </w:tc>
      </w:tr>
      <w:tr w:rsidR="00AD1CFF" w:rsidRPr="00650AB7" w:rsidTr="00C43E85">
        <w:trPr>
          <w:trHeight w:val="20"/>
          <w:jc w:val="center"/>
        </w:trPr>
        <w:tc>
          <w:tcPr>
            <w:tcW w:w="247"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w:t>
            </w:r>
          </w:p>
        </w:tc>
        <w:tc>
          <w:tcPr>
            <w:tcW w:w="1371"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(2)</w:t>
            </w:r>
          </w:p>
        </w:tc>
        <w:tc>
          <w:tcPr>
            <w:tcW w:w="367"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(3)</w:t>
            </w:r>
          </w:p>
        </w:tc>
        <w:tc>
          <w:tcPr>
            <w:tcW w:w="1198"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(4)</w:t>
            </w:r>
          </w:p>
        </w:tc>
        <w:tc>
          <w:tcPr>
            <w:tcW w:w="528"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(5)</w:t>
            </w:r>
          </w:p>
        </w:tc>
        <w:tc>
          <w:tcPr>
            <w:tcW w:w="454"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(6)</w:t>
            </w:r>
          </w:p>
        </w:tc>
        <w:tc>
          <w:tcPr>
            <w:tcW w:w="835" w:type="pct"/>
            <w:tcBorders>
              <w:top w:val="single" w:sz="4" w:space="0" w:color="auto"/>
              <w:left w:val="single" w:sz="4" w:space="0" w:color="auto"/>
              <w:right w:val="single" w:sz="4" w:space="0" w:color="auto"/>
            </w:tcBorders>
            <w:shd w:val="clear" w:color="auto" w:fill="FFFFFF"/>
            <w:vAlign w:val="center"/>
          </w:tcPr>
          <w:p w:rsidR="00AD1CFF" w:rsidRPr="00650AB7" w:rsidRDefault="00C657FD" w:rsidP="00A30D54">
            <w:pPr>
              <w:jc w:val="center"/>
              <w:rPr>
                <w:rFonts w:ascii="Arial" w:hAnsi="Arial" w:cs="Arial"/>
                <w:color w:val="000000" w:themeColor="text1"/>
                <w:sz w:val="20"/>
                <w:szCs w:val="20"/>
              </w:rPr>
            </w:pPr>
            <w:r w:rsidRPr="00650AB7">
              <w:rPr>
                <w:rFonts w:ascii="Arial" w:hAnsi="Arial" w:cs="Arial"/>
                <w:color w:val="000000" w:themeColor="text1"/>
                <w:sz w:val="20"/>
                <w:szCs w:val="20"/>
                <w:lang w:val="en-US"/>
              </w:rPr>
              <w:t>(7</w:t>
            </w:r>
            <w:r w:rsidR="00AD1CFF" w:rsidRPr="00650AB7">
              <w:rPr>
                <w:rFonts w:ascii="Arial" w:hAnsi="Arial" w:cs="Arial"/>
                <w:color w:val="000000" w:themeColor="text1"/>
                <w:sz w:val="20"/>
                <w:szCs w:val="20"/>
              </w:rPr>
              <w:t>) = (5) + (6)</w:t>
            </w:r>
          </w:p>
        </w:tc>
      </w:tr>
      <w:tr w:rsidR="00C43E85" w:rsidRPr="00650AB7" w:rsidTr="00C43E85">
        <w:trPr>
          <w:trHeight w:val="20"/>
          <w:jc w:val="center"/>
        </w:trPr>
        <w:tc>
          <w:tcPr>
            <w:tcW w:w="247" w:type="pct"/>
            <w:tcBorders>
              <w:top w:val="single" w:sz="4" w:space="0" w:color="auto"/>
              <w:left w:val="single" w:sz="4" w:space="0" w:color="auto"/>
            </w:tcBorders>
            <w:shd w:val="clear" w:color="auto" w:fill="FFFFFF"/>
            <w:vAlign w:val="center"/>
          </w:tcPr>
          <w:p w:rsidR="00C43E85" w:rsidRPr="00650AB7" w:rsidRDefault="00C43E85"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w:t>
            </w:r>
          </w:p>
        </w:tc>
        <w:tc>
          <w:tcPr>
            <w:tcW w:w="1371" w:type="pct"/>
            <w:tcBorders>
              <w:top w:val="single" w:sz="4" w:space="0" w:color="auto"/>
              <w:left w:val="single" w:sz="4" w:space="0" w:color="auto"/>
            </w:tcBorders>
            <w:shd w:val="clear" w:color="auto" w:fill="FFFFFF"/>
            <w:vAlign w:val="center"/>
          </w:tcPr>
          <w:p w:rsidR="00C43E85" w:rsidRPr="00650AB7" w:rsidRDefault="00C43E85" w:rsidP="00C43E85">
            <w:pPr>
              <w:rPr>
                <w:rFonts w:ascii="Arial" w:hAnsi="Arial" w:cs="Arial"/>
                <w:color w:val="000000" w:themeColor="text1"/>
                <w:sz w:val="20"/>
                <w:szCs w:val="20"/>
              </w:rPr>
            </w:pPr>
            <w:r w:rsidRPr="00650AB7">
              <w:rPr>
                <w:rFonts w:ascii="Arial" w:hAnsi="Arial" w:cs="Arial"/>
                <w:color w:val="000000" w:themeColor="text1"/>
                <w:sz w:val="20"/>
                <w:szCs w:val="20"/>
              </w:rPr>
              <w:t>Cung cấp hàng hóa</w:t>
            </w:r>
          </w:p>
        </w:tc>
        <w:tc>
          <w:tcPr>
            <w:tcW w:w="367" w:type="pct"/>
            <w:tcBorders>
              <w:top w:val="single" w:sz="4" w:space="0" w:color="auto"/>
              <w:left w:val="single" w:sz="4" w:space="0" w:color="auto"/>
            </w:tcBorders>
            <w:shd w:val="clear" w:color="auto" w:fill="FFFFFF"/>
            <w:vAlign w:val="center"/>
          </w:tcPr>
          <w:p w:rsidR="00C43E85" w:rsidRPr="00650AB7" w:rsidRDefault="00C43E85" w:rsidP="00A30D54">
            <w:pPr>
              <w:jc w:val="center"/>
              <w:rPr>
                <w:rFonts w:ascii="Arial" w:hAnsi="Arial" w:cs="Arial"/>
                <w:color w:val="000000" w:themeColor="text1"/>
                <w:sz w:val="20"/>
                <w:szCs w:val="20"/>
                <w:lang w:val="en-US"/>
              </w:rPr>
            </w:pPr>
            <w:r w:rsidRPr="00650AB7">
              <w:rPr>
                <w:rFonts w:ascii="Arial" w:hAnsi="Arial" w:cs="Arial"/>
                <w:color w:val="000000" w:themeColor="text1"/>
                <w:sz w:val="20"/>
                <w:szCs w:val="20"/>
                <w:lang w:val="en-US"/>
              </w:rPr>
              <w:t>[11]</w:t>
            </w:r>
          </w:p>
        </w:tc>
        <w:tc>
          <w:tcPr>
            <w:tcW w:w="1198" w:type="pct"/>
            <w:tcBorders>
              <w:top w:val="single" w:sz="4" w:space="0" w:color="auto"/>
              <w:left w:val="single" w:sz="4" w:space="0" w:color="auto"/>
            </w:tcBorders>
            <w:shd w:val="clear" w:color="auto" w:fill="FFFFFF"/>
            <w:vAlign w:val="center"/>
          </w:tcPr>
          <w:p w:rsidR="00C43E85" w:rsidRPr="00650AB7" w:rsidRDefault="00C43E85" w:rsidP="00C43E85">
            <w:pP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vAlign w:val="center"/>
          </w:tcPr>
          <w:p w:rsidR="00C43E85" w:rsidRPr="00650AB7" w:rsidRDefault="00C43E85" w:rsidP="00C43E85">
            <w:pPr>
              <w:rPr>
                <w:rFonts w:ascii="Arial" w:hAnsi="Arial" w:cs="Arial"/>
                <w:color w:val="000000" w:themeColor="text1"/>
                <w:sz w:val="20"/>
                <w:szCs w:val="20"/>
              </w:rPr>
            </w:pPr>
          </w:p>
        </w:tc>
        <w:tc>
          <w:tcPr>
            <w:tcW w:w="454" w:type="pct"/>
            <w:tcBorders>
              <w:top w:val="single" w:sz="4" w:space="0" w:color="auto"/>
              <w:left w:val="single" w:sz="4" w:space="0" w:color="auto"/>
            </w:tcBorders>
            <w:shd w:val="clear" w:color="auto" w:fill="FFFFFF"/>
            <w:vAlign w:val="center"/>
          </w:tcPr>
          <w:p w:rsidR="00C43E85" w:rsidRPr="00650AB7" w:rsidRDefault="00C43E85" w:rsidP="00C43E85">
            <w:pPr>
              <w:rPr>
                <w:rFonts w:ascii="Arial" w:hAnsi="Arial" w:cs="Arial"/>
                <w:color w:val="000000" w:themeColor="text1"/>
                <w:sz w:val="20"/>
                <w:szCs w:val="20"/>
              </w:rPr>
            </w:pPr>
          </w:p>
        </w:tc>
        <w:tc>
          <w:tcPr>
            <w:tcW w:w="835" w:type="pct"/>
            <w:tcBorders>
              <w:top w:val="single" w:sz="4" w:space="0" w:color="auto"/>
              <w:left w:val="single" w:sz="4" w:space="0" w:color="auto"/>
              <w:right w:val="single" w:sz="4" w:space="0" w:color="auto"/>
            </w:tcBorders>
            <w:shd w:val="clear" w:color="auto" w:fill="FFFFFF"/>
            <w:vAlign w:val="center"/>
          </w:tcPr>
          <w:p w:rsidR="00C43E85" w:rsidRPr="00650AB7" w:rsidRDefault="00C43E85" w:rsidP="00C43E85">
            <w:pPr>
              <w:rPr>
                <w:rFonts w:ascii="Arial" w:hAnsi="Arial" w:cs="Arial"/>
                <w:color w:val="000000" w:themeColor="text1"/>
                <w:sz w:val="20"/>
                <w:szCs w:val="20"/>
              </w:rPr>
            </w:pPr>
          </w:p>
        </w:tc>
      </w:tr>
      <w:tr w:rsidR="00C43E85" w:rsidRPr="00650AB7" w:rsidTr="00C43E85">
        <w:trPr>
          <w:trHeight w:val="20"/>
          <w:jc w:val="center"/>
        </w:trPr>
        <w:tc>
          <w:tcPr>
            <w:tcW w:w="247" w:type="pct"/>
            <w:tcBorders>
              <w:top w:val="single" w:sz="4" w:space="0" w:color="auto"/>
              <w:left w:val="single" w:sz="4" w:space="0" w:color="auto"/>
            </w:tcBorders>
            <w:shd w:val="clear" w:color="auto" w:fill="FFFFFF"/>
            <w:vAlign w:val="center"/>
          </w:tcPr>
          <w:p w:rsidR="00C43E85" w:rsidRPr="00650AB7" w:rsidRDefault="00C43E85"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2</w:t>
            </w:r>
          </w:p>
        </w:tc>
        <w:tc>
          <w:tcPr>
            <w:tcW w:w="1371" w:type="pct"/>
            <w:tcBorders>
              <w:top w:val="single" w:sz="4" w:space="0" w:color="auto"/>
              <w:left w:val="single" w:sz="4" w:space="0" w:color="auto"/>
            </w:tcBorders>
            <w:shd w:val="clear" w:color="auto" w:fill="FFFFFF"/>
            <w:vAlign w:val="center"/>
          </w:tcPr>
          <w:p w:rsidR="00C43E85" w:rsidRPr="00650AB7" w:rsidRDefault="00C43E85" w:rsidP="00C43E85">
            <w:pPr>
              <w:rPr>
                <w:rFonts w:ascii="Arial" w:hAnsi="Arial" w:cs="Arial"/>
                <w:color w:val="000000" w:themeColor="text1"/>
                <w:sz w:val="20"/>
                <w:szCs w:val="20"/>
              </w:rPr>
            </w:pPr>
            <w:r w:rsidRPr="00650AB7">
              <w:rPr>
                <w:rFonts w:ascii="Arial" w:hAnsi="Arial" w:cs="Arial"/>
                <w:color w:val="000000" w:themeColor="text1"/>
                <w:sz w:val="20"/>
                <w:szCs w:val="20"/>
              </w:rPr>
              <w:t>Cung cấp dịch vụ</w:t>
            </w:r>
          </w:p>
        </w:tc>
        <w:tc>
          <w:tcPr>
            <w:tcW w:w="367" w:type="pct"/>
            <w:tcBorders>
              <w:top w:val="single" w:sz="4" w:space="0" w:color="auto"/>
              <w:left w:val="single" w:sz="4" w:space="0" w:color="auto"/>
            </w:tcBorders>
            <w:shd w:val="clear" w:color="auto" w:fill="FFFFFF"/>
            <w:vAlign w:val="center"/>
          </w:tcPr>
          <w:p w:rsidR="00C43E85" w:rsidRPr="00650AB7" w:rsidRDefault="00C43E85"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[12]</w:t>
            </w:r>
          </w:p>
        </w:tc>
        <w:tc>
          <w:tcPr>
            <w:tcW w:w="1198" w:type="pct"/>
            <w:tcBorders>
              <w:top w:val="single" w:sz="4" w:space="0" w:color="auto"/>
              <w:left w:val="single" w:sz="4" w:space="0" w:color="auto"/>
            </w:tcBorders>
            <w:shd w:val="clear" w:color="auto" w:fill="FFFFFF"/>
            <w:vAlign w:val="center"/>
          </w:tcPr>
          <w:p w:rsidR="00C43E85" w:rsidRPr="00650AB7" w:rsidRDefault="00C43E85" w:rsidP="00C43E85">
            <w:pP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vAlign w:val="center"/>
          </w:tcPr>
          <w:p w:rsidR="00C43E85" w:rsidRPr="00650AB7" w:rsidRDefault="00C43E85" w:rsidP="00C43E85">
            <w:pPr>
              <w:rPr>
                <w:rFonts w:ascii="Arial" w:hAnsi="Arial" w:cs="Arial"/>
                <w:color w:val="000000" w:themeColor="text1"/>
                <w:sz w:val="20"/>
                <w:szCs w:val="20"/>
              </w:rPr>
            </w:pPr>
          </w:p>
        </w:tc>
        <w:tc>
          <w:tcPr>
            <w:tcW w:w="454" w:type="pct"/>
            <w:tcBorders>
              <w:top w:val="single" w:sz="4" w:space="0" w:color="auto"/>
              <w:left w:val="single" w:sz="4" w:space="0" w:color="auto"/>
            </w:tcBorders>
            <w:shd w:val="clear" w:color="auto" w:fill="FFFFFF"/>
            <w:vAlign w:val="center"/>
          </w:tcPr>
          <w:p w:rsidR="00C43E85" w:rsidRPr="00650AB7" w:rsidRDefault="00C43E85" w:rsidP="00C43E85">
            <w:pPr>
              <w:rPr>
                <w:rFonts w:ascii="Arial" w:hAnsi="Arial" w:cs="Arial"/>
                <w:color w:val="000000" w:themeColor="text1"/>
                <w:sz w:val="20"/>
                <w:szCs w:val="20"/>
              </w:rPr>
            </w:pPr>
          </w:p>
        </w:tc>
        <w:tc>
          <w:tcPr>
            <w:tcW w:w="835" w:type="pct"/>
            <w:tcBorders>
              <w:top w:val="single" w:sz="4" w:space="0" w:color="auto"/>
              <w:left w:val="single" w:sz="4" w:space="0" w:color="auto"/>
              <w:right w:val="single" w:sz="4" w:space="0" w:color="auto"/>
            </w:tcBorders>
            <w:shd w:val="clear" w:color="auto" w:fill="FFFFFF"/>
            <w:vAlign w:val="center"/>
          </w:tcPr>
          <w:p w:rsidR="00C43E85" w:rsidRPr="00650AB7" w:rsidRDefault="00C43E85" w:rsidP="00C43E85">
            <w:pPr>
              <w:rPr>
                <w:rFonts w:ascii="Arial" w:hAnsi="Arial" w:cs="Arial"/>
                <w:color w:val="000000" w:themeColor="text1"/>
                <w:sz w:val="20"/>
                <w:szCs w:val="20"/>
              </w:rPr>
            </w:pPr>
          </w:p>
        </w:tc>
      </w:tr>
      <w:tr w:rsidR="00C43E85" w:rsidRPr="00650AB7" w:rsidTr="00C43E85">
        <w:trPr>
          <w:trHeight w:val="20"/>
          <w:jc w:val="center"/>
        </w:trPr>
        <w:tc>
          <w:tcPr>
            <w:tcW w:w="247" w:type="pct"/>
            <w:tcBorders>
              <w:top w:val="single" w:sz="4" w:space="0" w:color="auto"/>
              <w:left w:val="single" w:sz="4" w:space="0" w:color="auto"/>
            </w:tcBorders>
            <w:shd w:val="clear" w:color="auto" w:fill="FFFFFF"/>
            <w:vAlign w:val="center"/>
          </w:tcPr>
          <w:p w:rsidR="00C43E85" w:rsidRPr="00650AB7" w:rsidRDefault="00C43E85"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3</w:t>
            </w:r>
          </w:p>
        </w:tc>
        <w:tc>
          <w:tcPr>
            <w:tcW w:w="1371" w:type="pct"/>
            <w:tcBorders>
              <w:top w:val="single" w:sz="4" w:space="0" w:color="auto"/>
              <w:left w:val="single" w:sz="4" w:space="0" w:color="auto"/>
            </w:tcBorders>
            <w:shd w:val="clear" w:color="auto" w:fill="FFFFFF"/>
            <w:vAlign w:val="center"/>
          </w:tcPr>
          <w:p w:rsidR="00C43E85" w:rsidRPr="00650AB7" w:rsidRDefault="00C43E85" w:rsidP="00C43E85">
            <w:pPr>
              <w:rPr>
                <w:rFonts w:ascii="Arial" w:hAnsi="Arial" w:cs="Arial"/>
                <w:color w:val="000000" w:themeColor="text1"/>
                <w:sz w:val="20"/>
                <w:szCs w:val="20"/>
              </w:rPr>
            </w:pPr>
            <w:r w:rsidRPr="00650AB7">
              <w:rPr>
                <w:rFonts w:ascii="Arial" w:hAnsi="Arial" w:cs="Arial"/>
                <w:color w:val="000000" w:themeColor="text1"/>
                <w:sz w:val="20"/>
                <w:szCs w:val="20"/>
              </w:rPr>
              <w:t>Vận tải, dịch vụ có gắn với hàng hóa</w:t>
            </w:r>
          </w:p>
        </w:tc>
        <w:tc>
          <w:tcPr>
            <w:tcW w:w="367" w:type="pct"/>
            <w:tcBorders>
              <w:top w:val="single" w:sz="4" w:space="0" w:color="auto"/>
              <w:left w:val="single" w:sz="4" w:space="0" w:color="auto"/>
            </w:tcBorders>
            <w:shd w:val="clear" w:color="auto" w:fill="FFFFFF"/>
            <w:vAlign w:val="center"/>
          </w:tcPr>
          <w:p w:rsidR="00C43E85" w:rsidRPr="00650AB7" w:rsidRDefault="00C43E85"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[13]</w:t>
            </w:r>
          </w:p>
        </w:tc>
        <w:tc>
          <w:tcPr>
            <w:tcW w:w="1198" w:type="pct"/>
            <w:tcBorders>
              <w:top w:val="single" w:sz="4" w:space="0" w:color="auto"/>
              <w:left w:val="single" w:sz="4" w:space="0" w:color="auto"/>
            </w:tcBorders>
            <w:shd w:val="clear" w:color="auto" w:fill="FFFFFF"/>
            <w:vAlign w:val="center"/>
          </w:tcPr>
          <w:p w:rsidR="00C43E85" w:rsidRPr="00650AB7" w:rsidRDefault="00C43E85" w:rsidP="00C43E85">
            <w:pP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vAlign w:val="center"/>
          </w:tcPr>
          <w:p w:rsidR="00C43E85" w:rsidRPr="00650AB7" w:rsidRDefault="00C43E85" w:rsidP="00C43E85">
            <w:pPr>
              <w:rPr>
                <w:rFonts w:ascii="Arial" w:hAnsi="Arial" w:cs="Arial"/>
                <w:color w:val="000000" w:themeColor="text1"/>
                <w:sz w:val="20"/>
                <w:szCs w:val="20"/>
              </w:rPr>
            </w:pPr>
          </w:p>
        </w:tc>
        <w:tc>
          <w:tcPr>
            <w:tcW w:w="454" w:type="pct"/>
            <w:tcBorders>
              <w:top w:val="single" w:sz="4" w:space="0" w:color="auto"/>
              <w:left w:val="single" w:sz="4" w:space="0" w:color="auto"/>
            </w:tcBorders>
            <w:shd w:val="clear" w:color="auto" w:fill="FFFFFF"/>
            <w:vAlign w:val="center"/>
          </w:tcPr>
          <w:p w:rsidR="00C43E85" w:rsidRPr="00650AB7" w:rsidRDefault="00C43E85" w:rsidP="00C43E85">
            <w:pPr>
              <w:rPr>
                <w:rFonts w:ascii="Arial" w:hAnsi="Arial" w:cs="Arial"/>
                <w:color w:val="000000" w:themeColor="text1"/>
                <w:sz w:val="20"/>
                <w:szCs w:val="20"/>
              </w:rPr>
            </w:pPr>
          </w:p>
        </w:tc>
        <w:tc>
          <w:tcPr>
            <w:tcW w:w="835" w:type="pct"/>
            <w:tcBorders>
              <w:top w:val="single" w:sz="4" w:space="0" w:color="auto"/>
              <w:left w:val="single" w:sz="4" w:space="0" w:color="auto"/>
              <w:right w:val="single" w:sz="4" w:space="0" w:color="auto"/>
            </w:tcBorders>
            <w:shd w:val="clear" w:color="auto" w:fill="FFFFFF"/>
            <w:vAlign w:val="center"/>
          </w:tcPr>
          <w:p w:rsidR="00C43E85" w:rsidRPr="00650AB7" w:rsidRDefault="00C43E85" w:rsidP="00C43E85">
            <w:pPr>
              <w:rPr>
                <w:rFonts w:ascii="Arial" w:hAnsi="Arial" w:cs="Arial"/>
                <w:color w:val="000000" w:themeColor="text1"/>
                <w:sz w:val="20"/>
                <w:szCs w:val="20"/>
              </w:rPr>
            </w:pPr>
          </w:p>
        </w:tc>
      </w:tr>
      <w:tr w:rsidR="00C43E85" w:rsidRPr="00650AB7" w:rsidTr="00C43E85">
        <w:trPr>
          <w:trHeight w:val="20"/>
          <w:jc w:val="center"/>
        </w:trPr>
        <w:tc>
          <w:tcPr>
            <w:tcW w:w="247" w:type="pct"/>
            <w:tcBorders>
              <w:top w:val="single" w:sz="4" w:space="0" w:color="auto"/>
              <w:left w:val="single" w:sz="4" w:space="0" w:color="auto"/>
            </w:tcBorders>
            <w:shd w:val="clear" w:color="auto" w:fill="FFFFFF"/>
            <w:vAlign w:val="center"/>
          </w:tcPr>
          <w:p w:rsidR="00C43E85" w:rsidRPr="00650AB7" w:rsidRDefault="00C43E85"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4</w:t>
            </w:r>
          </w:p>
        </w:tc>
        <w:tc>
          <w:tcPr>
            <w:tcW w:w="1371" w:type="pct"/>
            <w:tcBorders>
              <w:top w:val="single" w:sz="4" w:space="0" w:color="auto"/>
              <w:left w:val="single" w:sz="4" w:space="0" w:color="auto"/>
            </w:tcBorders>
            <w:shd w:val="clear" w:color="auto" w:fill="FFFFFF"/>
            <w:vAlign w:val="center"/>
          </w:tcPr>
          <w:p w:rsidR="00C43E85" w:rsidRPr="00650AB7" w:rsidRDefault="00C43E85" w:rsidP="00C43E85">
            <w:pPr>
              <w:rPr>
                <w:rFonts w:ascii="Arial" w:hAnsi="Arial" w:cs="Arial"/>
                <w:color w:val="000000" w:themeColor="text1"/>
                <w:sz w:val="20"/>
                <w:szCs w:val="20"/>
              </w:rPr>
            </w:pPr>
            <w:r w:rsidRPr="00650AB7">
              <w:rPr>
                <w:rFonts w:ascii="Arial" w:hAnsi="Arial" w:cs="Arial"/>
                <w:color w:val="000000" w:themeColor="text1"/>
                <w:sz w:val="20"/>
                <w:szCs w:val="20"/>
              </w:rPr>
              <w:t>Không xác định được hàng hóa hoặc dịch vụ hoặc loại dịch vụ</w:t>
            </w:r>
          </w:p>
        </w:tc>
        <w:tc>
          <w:tcPr>
            <w:tcW w:w="367" w:type="pct"/>
            <w:tcBorders>
              <w:top w:val="single" w:sz="4" w:space="0" w:color="auto"/>
              <w:left w:val="single" w:sz="4" w:space="0" w:color="auto"/>
            </w:tcBorders>
            <w:shd w:val="clear" w:color="auto" w:fill="FFFFFF"/>
            <w:vAlign w:val="center"/>
          </w:tcPr>
          <w:p w:rsidR="00C43E85" w:rsidRPr="00650AB7" w:rsidRDefault="00C43E85"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[14]</w:t>
            </w:r>
          </w:p>
        </w:tc>
        <w:tc>
          <w:tcPr>
            <w:tcW w:w="1198" w:type="pct"/>
            <w:tcBorders>
              <w:top w:val="single" w:sz="4" w:space="0" w:color="auto"/>
              <w:left w:val="single" w:sz="4" w:space="0" w:color="auto"/>
            </w:tcBorders>
            <w:shd w:val="clear" w:color="auto" w:fill="FFFFFF"/>
            <w:vAlign w:val="center"/>
          </w:tcPr>
          <w:p w:rsidR="00C43E85" w:rsidRPr="00650AB7" w:rsidRDefault="00C43E85" w:rsidP="00C43E85">
            <w:pP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vAlign w:val="center"/>
          </w:tcPr>
          <w:p w:rsidR="00C43E85" w:rsidRPr="00650AB7" w:rsidRDefault="00C43E85" w:rsidP="00C43E85">
            <w:pPr>
              <w:rPr>
                <w:rFonts w:ascii="Arial" w:hAnsi="Arial" w:cs="Arial"/>
                <w:color w:val="000000" w:themeColor="text1"/>
                <w:sz w:val="20"/>
                <w:szCs w:val="20"/>
              </w:rPr>
            </w:pPr>
          </w:p>
        </w:tc>
        <w:tc>
          <w:tcPr>
            <w:tcW w:w="454" w:type="pct"/>
            <w:tcBorders>
              <w:top w:val="single" w:sz="4" w:space="0" w:color="auto"/>
              <w:left w:val="single" w:sz="4" w:space="0" w:color="auto"/>
            </w:tcBorders>
            <w:shd w:val="clear" w:color="auto" w:fill="FFFFFF"/>
            <w:vAlign w:val="center"/>
          </w:tcPr>
          <w:p w:rsidR="00C43E85" w:rsidRPr="00650AB7" w:rsidRDefault="00C43E85" w:rsidP="00C43E85">
            <w:pPr>
              <w:rPr>
                <w:rFonts w:ascii="Arial" w:hAnsi="Arial" w:cs="Arial"/>
                <w:color w:val="000000" w:themeColor="text1"/>
                <w:sz w:val="20"/>
                <w:szCs w:val="20"/>
              </w:rPr>
            </w:pPr>
          </w:p>
        </w:tc>
        <w:tc>
          <w:tcPr>
            <w:tcW w:w="835" w:type="pct"/>
            <w:tcBorders>
              <w:top w:val="single" w:sz="4" w:space="0" w:color="auto"/>
              <w:left w:val="single" w:sz="4" w:space="0" w:color="auto"/>
              <w:right w:val="single" w:sz="4" w:space="0" w:color="auto"/>
            </w:tcBorders>
            <w:shd w:val="clear" w:color="auto" w:fill="FFFFFF"/>
            <w:vAlign w:val="center"/>
          </w:tcPr>
          <w:p w:rsidR="00C43E85" w:rsidRPr="00650AB7" w:rsidRDefault="00C43E85" w:rsidP="00C43E85">
            <w:pPr>
              <w:rPr>
                <w:rFonts w:ascii="Arial" w:hAnsi="Arial" w:cs="Arial"/>
                <w:color w:val="000000" w:themeColor="text1"/>
                <w:sz w:val="20"/>
                <w:szCs w:val="20"/>
              </w:rPr>
            </w:pPr>
          </w:p>
        </w:tc>
      </w:tr>
      <w:tr w:rsidR="00C43E85" w:rsidRPr="00650AB7" w:rsidTr="00C43E85">
        <w:trPr>
          <w:trHeight w:val="20"/>
          <w:jc w:val="center"/>
        </w:trPr>
        <w:tc>
          <w:tcPr>
            <w:tcW w:w="247" w:type="pct"/>
            <w:tcBorders>
              <w:top w:val="single" w:sz="4" w:space="0" w:color="auto"/>
              <w:left w:val="single" w:sz="4" w:space="0" w:color="auto"/>
              <w:bottom w:val="single" w:sz="4" w:space="0" w:color="auto"/>
            </w:tcBorders>
            <w:shd w:val="clear" w:color="auto" w:fill="FFFFFF"/>
            <w:vAlign w:val="center"/>
          </w:tcPr>
          <w:p w:rsidR="00C43E85" w:rsidRPr="00650AB7" w:rsidRDefault="00C43E85" w:rsidP="00A30D54">
            <w:pPr>
              <w:jc w:val="center"/>
              <w:rPr>
                <w:rFonts w:ascii="Arial" w:hAnsi="Arial" w:cs="Arial"/>
                <w:color w:val="000000" w:themeColor="text1"/>
                <w:sz w:val="20"/>
                <w:szCs w:val="20"/>
              </w:rPr>
            </w:pPr>
          </w:p>
        </w:tc>
        <w:tc>
          <w:tcPr>
            <w:tcW w:w="1371" w:type="pct"/>
            <w:tcBorders>
              <w:top w:val="single" w:sz="4" w:space="0" w:color="auto"/>
              <w:left w:val="single" w:sz="4" w:space="0" w:color="auto"/>
              <w:bottom w:val="single" w:sz="4" w:space="0" w:color="auto"/>
            </w:tcBorders>
            <w:shd w:val="clear" w:color="auto" w:fill="FFFFFF"/>
            <w:vAlign w:val="center"/>
          </w:tcPr>
          <w:p w:rsidR="00C43E85" w:rsidRPr="00650AB7" w:rsidRDefault="00C43E85" w:rsidP="00C43E85">
            <w:pPr>
              <w:rPr>
                <w:rFonts w:ascii="Arial" w:hAnsi="Arial" w:cs="Arial"/>
                <w:color w:val="000000" w:themeColor="text1"/>
                <w:sz w:val="20"/>
                <w:szCs w:val="20"/>
              </w:rPr>
            </w:pPr>
            <w:r w:rsidRPr="00650AB7">
              <w:rPr>
                <w:rFonts w:ascii="Arial" w:hAnsi="Arial" w:cs="Arial"/>
                <w:b/>
                <w:bCs/>
                <w:color w:val="000000" w:themeColor="text1"/>
                <w:sz w:val="20"/>
                <w:szCs w:val="20"/>
              </w:rPr>
              <w:t>Tổng cộng:</w:t>
            </w:r>
          </w:p>
        </w:tc>
        <w:tc>
          <w:tcPr>
            <w:tcW w:w="367" w:type="pct"/>
            <w:tcBorders>
              <w:top w:val="single" w:sz="4" w:space="0" w:color="auto"/>
              <w:left w:val="single" w:sz="4" w:space="0" w:color="auto"/>
              <w:bottom w:val="single" w:sz="4" w:space="0" w:color="auto"/>
            </w:tcBorders>
            <w:shd w:val="clear" w:color="auto" w:fill="FFFFFF"/>
            <w:vAlign w:val="center"/>
          </w:tcPr>
          <w:p w:rsidR="00C43E85" w:rsidRPr="00650AB7" w:rsidRDefault="00C43E85"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[15]</w:t>
            </w:r>
          </w:p>
        </w:tc>
        <w:tc>
          <w:tcPr>
            <w:tcW w:w="1198" w:type="pct"/>
            <w:tcBorders>
              <w:top w:val="single" w:sz="4" w:space="0" w:color="auto"/>
              <w:left w:val="single" w:sz="4" w:space="0" w:color="auto"/>
              <w:bottom w:val="single" w:sz="4" w:space="0" w:color="auto"/>
            </w:tcBorders>
            <w:shd w:val="clear" w:color="auto" w:fill="FFFFFF"/>
            <w:vAlign w:val="center"/>
          </w:tcPr>
          <w:p w:rsidR="00C43E85" w:rsidRPr="00650AB7" w:rsidRDefault="00C43E85" w:rsidP="00C43E85">
            <w:pPr>
              <w:rPr>
                <w:rFonts w:ascii="Arial" w:hAnsi="Arial" w:cs="Arial"/>
                <w:color w:val="000000" w:themeColor="text1"/>
                <w:sz w:val="20"/>
                <w:szCs w:val="20"/>
              </w:rPr>
            </w:pPr>
          </w:p>
        </w:tc>
        <w:tc>
          <w:tcPr>
            <w:tcW w:w="528" w:type="pct"/>
            <w:tcBorders>
              <w:top w:val="single" w:sz="4" w:space="0" w:color="auto"/>
              <w:left w:val="single" w:sz="4" w:space="0" w:color="auto"/>
              <w:bottom w:val="single" w:sz="4" w:space="0" w:color="auto"/>
            </w:tcBorders>
            <w:shd w:val="clear" w:color="auto" w:fill="FFFFFF"/>
            <w:vAlign w:val="center"/>
          </w:tcPr>
          <w:p w:rsidR="00C43E85" w:rsidRPr="00650AB7" w:rsidRDefault="00C43E85" w:rsidP="00C43E85">
            <w:pPr>
              <w:rPr>
                <w:rFonts w:ascii="Arial" w:hAnsi="Arial" w:cs="Arial"/>
                <w:color w:val="000000" w:themeColor="text1"/>
                <w:sz w:val="20"/>
                <w:szCs w:val="20"/>
              </w:rPr>
            </w:pPr>
          </w:p>
        </w:tc>
        <w:tc>
          <w:tcPr>
            <w:tcW w:w="454" w:type="pct"/>
            <w:tcBorders>
              <w:top w:val="single" w:sz="4" w:space="0" w:color="auto"/>
              <w:left w:val="single" w:sz="4" w:space="0" w:color="auto"/>
              <w:bottom w:val="single" w:sz="4" w:space="0" w:color="auto"/>
            </w:tcBorders>
            <w:shd w:val="clear" w:color="auto" w:fill="FFFFFF"/>
            <w:vAlign w:val="center"/>
          </w:tcPr>
          <w:p w:rsidR="00C43E85" w:rsidRPr="00650AB7" w:rsidRDefault="00C43E85" w:rsidP="00C43E85">
            <w:pPr>
              <w:rPr>
                <w:rFonts w:ascii="Arial" w:hAnsi="Arial" w:cs="Arial"/>
                <w:color w:val="000000" w:themeColor="text1"/>
                <w:sz w:val="20"/>
                <w:szCs w:val="20"/>
              </w:rPr>
            </w:pP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tcPr>
          <w:p w:rsidR="00C43E85" w:rsidRPr="00650AB7" w:rsidRDefault="00C43E85" w:rsidP="00C43E85">
            <w:pPr>
              <w:rPr>
                <w:rFonts w:ascii="Arial" w:hAnsi="Arial" w:cs="Arial"/>
                <w:color w:val="000000" w:themeColor="text1"/>
                <w:sz w:val="20"/>
                <w:szCs w:val="20"/>
              </w:rPr>
            </w:pPr>
          </w:p>
        </w:tc>
      </w:tr>
    </w:tbl>
    <w:p w:rsidR="00AD1CFF" w:rsidRPr="00650AB7" w:rsidRDefault="00AD1CFF" w:rsidP="00AD1CFF">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6"/>
        <w:gridCol w:w="5004"/>
      </w:tblGrid>
      <w:tr w:rsidR="00650AB7" w:rsidRPr="00650AB7" w:rsidTr="00C43E85">
        <w:tc>
          <w:tcPr>
            <w:tcW w:w="2226" w:type="pct"/>
          </w:tcPr>
          <w:p w:rsidR="00C43E85" w:rsidRPr="00650AB7" w:rsidRDefault="00C43E85">
            <w:pPr>
              <w:rPr>
                <w:rFonts w:ascii="Arial" w:hAnsi="Arial" w:cs="Arial"/>
                <w:i/>
                <w:iCs/>
                <w:color w:val="000000" w:themeColor="text1"/>
                <w:sz w:val="20"/>
                <w:szCs w:val="20"/>
              </w:rPr>
            </w:pPr>
          </w:p>
        </w:tc>
        <w:tc>
          <w:tcPr>
            <w:tcW w:w="2774" w:type="pct"/>
            <w:hideMark/>
          </w:tcPr>
          <w:p w:rsidR="00C43E85" w:rsidRPr="00650AB7" w:rsidRDefault="00C43E85" w:rsidP="00A30D54">
            <w:pPr>
              <w:jc w:val="center"/>
              <w:rPr>
                <w:rFonts w:ascii="Arial" w:hAnsi="Arial" w:cs="Arial"/>
                <w:color w:val="000000" w:themeColor="text1"/>
                <w:sz w:val="20"/>
                <w:szCs w:val="20"/>
              </w:rPr>
            </w:pPr>
            <w:r w:rsidRPr="00650AB7">
              <w:rPr>
                <w:rFonts w:ascii="Arial" w:hAnsi="Arial" w:cs="Arial"/>
                <w:i/>
                <w:iCs/>
                <w:color w:val="000000" w:themeColor="text1"/>
                <w:sz w:val="20"/>
                <w:szCs w:val="20"/>
              </w:rPr>
              <w:t>….., ngày... tháng... năm .....</w:t>
            </w:r>
          </w:p>
          <w:p w:rsidR="00C43E85" w:rsidRPr="00650AB7" w:rsidRDefault="00C43E85"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ĐẠI DIỆN TỔ CHỨC KHẤU TRỪ, NỘP THAY</w:t>
            </w:r>
          </w:p>
          <w:p w:rsidR="00C43E85" w:rsidRPr="00650AB7" w:rsidRDefault="00C43E85" w:rsidP="00A30D54">
            <w:pPr>
              <w:jc w:val="center"/>
              <w:rPr>
                <w:rFonts w:ascii="Arial" w:hAnsi="Arial" w:cs="Arial"/>
                <w:i/>
                <w:iCs/>
                <w:color w:val="000000" w:themeColor="text1"/>
                <w:sz w:val="20"/>
                <w:szCs w:val="20"/>
              </w:rPr>
            </w:pPr>
            <w:r w:rsidRPr="00650AB7">
              <w:rPr>
                <w:rFonts w:ascii="Arial" w:hAnsi="Arial" w:cs="Arial"/>
                <w:i/>
                <w:iCs/>
                <w:color w:val="000000" w:themeColor="text1"/>
                <w:sz w:val="20"/>
                <w:szCs w:val="20"/>
              </w:rPr>
              <w:t>(Chữ ký điện tử, chữ ký số)</w:t>
            </w:r>
          </w:p>
        </w:tc>
      </w:tr>
    </w:tbl>
    <w:p w:rsidR="00AD1CFF" w:rsidRPr="00650AB7" w:rsidRDefault="00AD1CFF" w:rsidP="00AD1CFF">
      <w:pPr>
        <w:rPr>
          <w:rFonts w:ascii="Arial" w:hAnsi="Arial" w:cs="Arial"/>
          <w:color w:val="000000" w:themeColor="text1"/>
          <w:sz w:val="20"/>
          <w:szCs w:val="20"/>
        </w:rPr>
        <w:sectPr w:rsidR="00AD1CFF" w:rsidRPr="00650AB7" w:rsidSect="00650AB7">
          <w:headerReference w:type="default" r:id="rId12"/>
          <w:type w:val="nextColumn"/>
          <w:pgSz w:w="11900" w:h="16840"/>
          <w:pgMar w:top="1440" w:right="1440" w:bottom="1440" w:left="1440" w:header="0" w:footer="0" w:gutter="0"/>
          <w:cols w:space="720"/>
          <w:noEndnote/>
          <w:docGrid w:linePitch="360"/>
        </w:sectPr>
      </w:pPr>
    </w:p>
    <w:p w:rsidR="00AD1CFF" w:rsidRPr="00650AB7" w:rsidRDefault="00AD1CFF" w:rsidP="00C43E85">
      <w:pPr>
        <w:jc w:val="right"/>
        <w:rPr>
          <w:rFonts w:ascii="Arial" w:hAnsi="Arial" w:cs="Arial"/>
          <w:color w:val="000000" w:themeColor="text1"/>
          <w:sz w:val="20"/>
          <w:szCs w:val="20"/>
        </w:rPr>
      </w:pPr>
      <w:r w:rsidRPr="00650AB7">
        <w:rPr>
          <w:rFonts w:ascii="Arial" w:hAnsi="Arial" w:cs="Arial"/>
          <w:b/>
          <w:bCs/>
          <w:color w:val="000000" w:themeColor="text1"/>
          <w:sz w:val="20"/>
          <w:szCs w:val="20"/>
        </w:rPr>
        <w:t>Mẫu số: 03/CNKD-TMĐT</w:t>
      </w:r>
    </w:p>
    <w:p w:rsidR="00AD1CFF" w:rsidRPr="00650AB7" w:rsidRDefault="00AD1CFF" w:rsidP="00A30D54">
      <w:pPr>
        <w:jc w:val="center"/>
        <w:rPr>
          <w:rFonts w:ascii="Arial" w:hAnsi="Arial" w:cs="Arial"/>
          <w:b/>
          <w:bCs/>
          <w:color w:val="000000" w:themeColor="text1"/>
          <w:sz w:val="20"/>
          <w:szCs w:val="20"/>
        </w:rPr>
      </w:pPr>
      <w:r w:rsidRPr="00650AB7">
        <w:rPr>
          <w:rFonts w:ascii="Arial" w:hAnsi="Arial" w:cs="Arial"/>
          <w:b/>
          <w:bCs/>
          <w:color w:val="000000" w:themeColor="text1"/>
          <w:sz w:val="20"/>
          <w:szCs w:val="20"/>
        </w:rPr>
        <w:t>CỘNG HÒA XÃ HỘI CHỦ NGHĨA VIỆT NAM</w:t>
      </w:r>
      <w:r w:rsidRPr="00650AB7">
        <w:rPr>
          <w:rFonts w:ascii="Arial" w:hAnsi="Arial" w:cs="Arial"/>
          <w:b/>
          <w:bCs/>
          <w:color w:val="000000" w:themeColor="text1"/>
          <w:sz w:val="20"/>
          <w:szCs w:val="20"/>
        </w:rPr>
        <w:br/>
        <w:t>Độc lập - Tự do - Hạnh phúc</w:t>
      </w:r>
    </w:p>
    <w:p w:rsidR="00C43E85" w:rsidRPr="00D76505" w:rsidRDefault="00C43E85" w:rsidP="00A30D54">
      <w:pPr>
        <w:jc w:val="center"/>
        <w:rPr>
          <w:rFonts w:ascii="Arial" w:hAnsi="Arial" w:cs="Arial"/>
          <w:color w:val="000000" w:themeColor="text1"/>
          <w:sz w:val="20"/>
          <w:szCs w:val="20"/>
          <w:vertAlign w:val="superscript"/>
        </w:rPr>
      </w:pPr>
      <w:r w:rsidRPr="00D76505">
        <w:rPr>
          <w:rFonts w:ascii="Arial" w:hAnsi="Arial" w:cs="Arial"/>
          <w:color w:val="000000" w:themeColor="text1"/>
          <w:sz w:val="20"/>
          <w:szCs w:val="20"/>
          <w:vertAlign w:val="superscript"/>
        </w:rPr>
        <w:t>________________________</w:t>
      </w:r>
    </w:p>
    <w:p w:rsidR="00C43E85" w:rsidRPr="00650AB7" w:rsidRDefault="00C43E85" w:rsidP="00A30D54">
      <w:pPr>
        <w:jc w:val="center"/>
        <w:rPr>
          <w:rFonts w:ascii="Arial" w:hAnsi="Arial" w:cs="Arial"/>
          <w:color w:val="000000" w:themeColor="text1"/>
          <w:sz w:val="20"/>
          <w:szCs w:val="20"/>
        </w:rPr>
      </w:pPr>
    </w:p>
    <w:p w:rsidR="00AD1CFF" w:rsidRPr="00650AB7" w:rsidRDefault="00AD1CFF" w:rsidP="00A30D54">
      <w:pPr>
        <w:jc w:val="center"/>
        <w:rPr>
          <w:rFonts w:ascii="Arial" w:hAnsi="Arial" w:cs="Arial"/>
          <w:b/>
          <w:bCs/>
          <w:color w:val="000000" w:themeColor="text1"/>
          <w:sz w:val="20"/>
          <w:szCs w:val="20"/>
        </w:rPr>
      </w:pPr>
      <w:r w:rsidRPr="00650AB7">
        <w:rPr>
          <w:rFonts w:ascii="Arial" w:hAnsi="Arial" w:cs="Arial"/>
          <w:b/>
          <w:bCs/>
          <w:color w:val="000000" w:themeColor="text1"/>
          <w:sz w:val="20"/>
          <w:szCs w:val="20"/>
        </w:rPr>
        <w:t xml:space="preserve">VĂN BẢN </w:t>
      </w:r>
      <w:r w:rsidR="00C43E85" w:rsidRPr="00650AB7">
        <w:rPr>
          <w:rFonts w:ascii="Arial" w:hAnsi="Arial" w:cs="Arial"/>
          <w:b/>
          <w:bCs/>
          <w:color w:val="000000" w:themeColor="text1"/>
          <w:sz w:val="20"/>
          <w:szCs w:val="20"/>
        </w:rPr>
        <w:t>ĐỀ NGHỊ HOÀN THUẾ</w:t>
      </w:r>
      <w:r w:rsidRPr="00650AB7">
        <w:rPr>
          <w:rFonts w:ascii="Arial" w:hAnsi="Arial" w:cs="Arial"/>
          <w:b/>
          <w:bCs/>
          <w:color w:val="000000" w:themeColor="text1"/>
          <w:sz w:val="20"/>
          <w:szCs w:val="20"/>
        </w:rPr>
        <w:t xml:space="preserve"> CỦA HỘ, CÁ NHÂN CÓ HOẠT ĐỘNG KINH DOANH</w:t>
      </w:r>
      <w:bookmarkStart w:id="40" w:name="bookmark129"/>
      <w:bookmarkStart w:id="41" w:name="bookmark130"/>
      <w:bookmarkStart w:id="42" w:name="bookmark131"/>
      <w:r w:rsidR="00C43E85" w:rsidRPr="00650AB7">
        <w:rPr>
          <w:rFonts w:ascii="Arial" w:hAnsi="Arial" w:cs="Arial"/>
          <w:b/>
          <w:bCs/>
          <w:color w:val="000000" w:themeColor="text1"/>
          <w:sz w:val="20"/>
          <w:szCs w:val="20"/>
        </w:rPr>
        <w:br/>
      </w:r>
      <w:r w:rsidRPr="00650AB7">
        <w:rPr>
          <w:rFonts w:ascii="Arial" w:hAnsi="Arial" w:cs="Arial"/>
          <w:b/>
          <w:bCs/>
          <w:color w:val="000000" w:themeColor="text1"/>
          <w:sz w:val="20"/>
          <w:szCs w:val="20"/>
        </w:rPr>
        <w:t>TRÊN NỀN TẢNG THƯƠNG MẠI ĐIỆN TỬ</w:t>
      </w:r>
      <w:bookmarkEnd w:id="40"/>
      <w:bookmarkEnd w:id="41"/>
      <w:bookmarkEnd w:id="42"/>
    </w:p>
    <w:p w:rsidR="00AD1CFF" w:rsidRPr="00650AB7" w:rsidRDefault="00AD1CFF" w:rsidP="00A30D54">
      <w:pPr>
        <w:jc w:val="center"/>
        <w:rPr>
          <w:rFonts w:ascii="Arial" w:hAnsi="Arial" w:cs="Arial"/>
          <w:i/>
          <w:iCs/>
          <w:color w:val="000000" w:themeColor="text1"/>
          <w:sz w:val="20"/>
          <w:szCs w:val="20"/>
        </w:rPr>
      </w:pPr>
      <w:r w:rsidRPr="00650AB7">
        <w:rPr>
          <w:rFonts w:ascii="Arial" w:hAnsi="Arial" w:cs="Arial"/>
          <w:i/>
          <w:iCs/>
          <w:color w:val="000000" w:themeColor="text1"/>
          <w:sz w:val="20"/>
          <w:szCs w:val="20"/>
        </w:rPr>
        <w:t>(</w:t>
      </w:r>
      <w:r w:rsidR="00C43E85" w:rsidRPr="00650AB7">
        <w:rPr>
          <w:rFonts w:ascii="Arial" w:hAnsi="Arial" w:cs="Arial"/>
          <w:i/>
          <w:iCs/>
          <w:color w:val="000000" w:themeColor="text1"/>
          <w:sz w:val="20"/>
          <w:szCs w:val="20"/>
        </w:rPr>
        <w:t>Á</w:t>
      </w:r>
      <w:r w:rsidRPr="00650AB7">
        <w:rPr>
          <w:rFonts w:ascii="Arial" w:hAnsi="Arial" w:cs="Arial"/>
          <w:i/>
          <w:iCs/>
          <w:color w:val="000000" w:themeColor="text1"/>
          <w:sz w:val="20"/>
          <w:szCs w:val="20"/>
        </w:rPr>
        <w:t>p dụng cho hộ, cá nhân thuộc đ</w:t>
      </w:r>
      <w:r w:rsidR="00C43E85" w:rsidRPr="00650AB7">
        <w:rPr>
          <w:rFonts w:ascii="Arial" w:hAnsi="Arial" w:cs="Arial"/>
          <w:i/>
          <w:iCs/>
          <w:color w:val="000000" w:themeColor="text1"/>
          <w:sz w:val="20"/>
          <w:szCs w:val="20"/>
        </w:rPr>
        <w:t>ố</w:t>
      </w:r>
      <w:r w:rsidRPr="00650AB7">
        <w:rPr>
          <w:rFonts w:ascii="Arial" w:hAnsi="Arial" w:cs="Arial"/>
          <w:i/>
          <w:iCs/>
          <w:color w:val="000000" w:themeColor="text1"/>
          <w:sz w:val="20"/>
          <w:szCs w:val="20"/>
        </w:rPr>
        <w:t>i tượng được hoàn thuế)</w:t>
      </w:r>
    </w:p>
    <w:p w:rsidR="00C43E85" w:rsidRPr="00650AB7" w:rsidRDefault="00C43E85" w:rsidP="00A30D54">
      <w:pPr>
        <w:jc w:val="center"/>
        <w:rPr>
          <w:rFonts w:ascii="Arial" w:hAnsi="Arial" w:cs="Arial"/>
          <w:color w:val="000000" w:themeColor="text1"/>
          <w:sz w:val="20"/>
          <w:szCs w:val="20"/>
        </w:rPr>
      </w:pP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[01] Kỳ tính thuế</w:t>
      </w:r>
      <w:r w:rsidR="00C43E85" w:rsidRPr="00650AB7">
        <w:rPr>
          <w:rFonts w:ascii="Arial" w:hAnsi="Arial" w:cs="Arial"/>
          <w:color w:val="000000" w:themeColor="text1"/>
          <w:sz w:val="20"/>
          <w:szCs w:val="20"/>
        </w:rPr>
        <w:t>:</w:t>
      </w:r>
      <w:r w:rsidR="00C43E85" w:rsidRPr="00650AB7">
        <w:rPr>
          <w:rFonts w:ascii="Arial" w:hAnsi="Arial" w:cs="Arial"/>
          <w:color w:val="000000" w:themeColor="text1"/>
          <w:sz w:val="20"/>
          <w:szCs w:val="20"/>
        </w:rPr>
        <w:tab/>
        <w:t>Năm ............</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[02] Lần đầ</w:t>
      </w:r>
      <w:r w:rsidR="00C43E85" w:rsidRPr="00650AB7">
        <w:rPr>
          <w:rFonts w:ascii="Arial" w:hAnsi="Arial" w:cs="Arial"/>
          <w:color w:val="000000" w:themeColor="text1"/>
          <w:sz w:val="20"/>
          <w:szCs w:val="20"/>
        </w:rPr>
        <w:t xml:space="preserve">u: </w:t>
      </w:r>
      <w:r w:rsidR="00C43E85" w:rsidRPr="00650AB7">
        <w:rPr>
          <w:rStyle w:val="Other"/>
          <w:rFonts w:ascii="Segoe UI Symbol" w:eastAsia="Courier New" w:hAnsi="Segoe UI Symbol" w:cs="Segoe UI Symbol"/>
          <w:color w:val="000000" w:themeColor="text1"/>
          <w:sz w:val="20"/>
          <w:szCs w:val="20"/>
        </w:rPr>
        <w:t>☐</w:t>
      </w:r>
      <w:r w:rsidR="00C43E85" w:rsidRPr="00650AB7">
        <w:rPr>
          <w:rStyle w:val="Other"/>
          <w:rFonts w:ascii="Arial" w:eastAsia="Courier New" w:hAnsi="Arial" w:cs="Arial"/>
          <w:color w:val="000000" w:themeColor="text1"/>
          <w:sz w:val="20"/>
          <w:szCs w:val="20"/>
        </w:rPr>
        <w:tab/>
      </w:r>
      <w:r w:rsidRPr="00650AB7">
        <w:rPr>
          <w:rFonts w:ascii="Arial" w:hAnsi="Arial" w:cs="Arial"/>
          <w:color w:val="000000" w:themeColor="text1"/>
          <w:sz w:val="20"/>
          <w:szCs w:val="20"/>
        </w:rPr>
        <w:tab/>
        <w:t>[03] Bổ sung lần thứ:....</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[03] Người nộp thuế</w:t>
      </w:r>
      <w:r w:rsidR="00C43E85" w:rsidRPr="00650AB7">
        <w:rPr>
          <w:rFonts w:ascii="Arial" w:hAnsi="Arial" w:cs="Arial"/>
          <w:color w:val="000000" w:themeColor="text1"/>
          <w:sz w:val="20"/>
          <w:szCs w:val="20"/>
        </w:rPr>
        <w:t>: ………………………………………………………………………………………………………………………………</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[04] Mã số thuế</w:t>
      </w:r>
      <w:r w:rsidR="00C43E85" w:rsidRPr="00650AB7">
        <w:rPr>
          <w:rFonts w:ascii="Arial" w:hAnsi="Arial" w:cs="Arial"/>
          <w:color w:val="000000" w:themeColor="text1"/>
          <w:sz w:val="20"/>
          <w:szCs w:val="20"/>
        </w:rPr>
        <w:t>: ……………………………………………………………………………………………………………………………………</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[05] Tên đại lý thuế (nế</w:t>
      </w:r>
      <w:r w:rsidR="00C43E85" w:rsidRPr="00650AB7">
        <w:rPr>
          <w:rFonts w:ascii="Arial" w:hAnsi="Arial" w:cs="Arial"/>
          <w:color w:val="000000" w:themeColor="text1"/>
          <w:sz w:val="20"/>
          <w:szCs w:val="20"/>
        </w:rPr>
        <w:t>u có): ……………………………………………………………………………………………………………………..</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[06] Mã số thuế</w:t>
      </w:r>
      <w:r w:rsidR="00C43E85" w:rsidRPr="00650AB7">
        <w:rPr>
          <w:rFonts w:ascii="Arial" w:hAnsi="Arial" w:cs="Arial"/>
          <w:color w:val="000000" w:themeColor="text1"/>
          <w:sz w:val="20"/>
          <w:szCs w:val="20"/>
        </w:rPr>
        <w:t>: ……………………………………………………………………………………………………………………………………</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[07] Hợp đồng đại lý thuế</w:t>
      </w:r>
      <w:r w:rsidR="00C43E85" w:rsidRPr="00650AB7">
        <w:rPr>
          <w:rFonts w:ascii="Arial" w:hAnsi="Arial" w:cs="Arial"/>
          <w:color w:val="000000" w:themeColor="text1"/>
          <w:sz w:val="20"/>
          <w:szCs w:val="20"/>
        </w:rPr>
        <w:t>: S</w:t>
      </w:r>
      <w:r w:rsidRPr="00650AB7">
        <w:rPr>
          <w:rFonts w:ascii="Arial" w:hAnsi="Arial" w:cs="Arial"/>
          <w:color w:val="000000" w:themeColor="text1"/>
          <w:sz w:val="20"/>
          <w:szCs w:val="20"/>
        </w:rPr>
        <w:t>ố</w:t>
      </w:r>
      <w:r w:rsidR="00C43E85" w:rsidRPr="00650AB7">
        <w:rPr>
          <w:rFonts w:ascii="Arial" w:hAnsi="Arial" w:cs="Arial"/>
          <w:color w:val="000000" w:themeColor="text1"/>
          <w:sz w:val="20"/>
          <w:szCs w:val="20"/>
        </w:rPr>
        <w:t>: …………………………………………Ngày: …………………………………………</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[08] Tên của tổ chức/cá nhân khai thay (nế</w:t>
      </w:r>
      <w:r w:rsidR="00C43E85" w:rsidRPr="00650AB7">
        <w:rPr>
          <w:rFonts w:ascii="Arial" w:hAnsi="Arial" w:cs="Arial"/>
          <w:color w:val="000000" w:themeColor="text1"/>
          <w:sz w:val="20"/>
          <w:szCs w:val="20"/>
        </w:rPr>
        <w:t>u có): ……………………………………………………………………..</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[09] Mã số thuế</w:t>
      </w:r>
      <w:r w:rsidR="00C43E85" w:rsidRPr="00650AB7">
        <w:rPr>
          <w:rFonts w:ascii="Arial" w:hAnsi="Arial" w:cs="Arial"/>
          <w:color w:val="000000" w:themeColor="text1"/>
          <w:sz w:val="20"/>
          <w:szCs w:val="20"/>
        </w:rPr>
        <w:t>: ……………………………………………………………………………………</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b/>
          <w:bCs/>
          <w:color w:val="000000" w:themeColor="text1"/>
          <w:sz w:val="20"/>
          <w:szCs w:val="20"/>
        </w:rPr>
        <w:t>I. TỔNG DOANH THU TOÀN B</w:t>
      </w:r>
      <w:r w:rsidR="00C43E85" w:rsidRPr="00650AB7">
        <w:rPr>
          <w:rFonts w:ascii="Arial" w:hAnsi="Arial" w:cs="Arial"/>
          <w:b/>
          <w:bCs/>
          <w:color w:val="000000" w:themeColor="text1"/>
          <w:sz w:val="20"/>
          <w:szCs w:val="20"/>
        </w:rPr>
        <w:t>Ộ</w:t>
      </w:r>
      <w:r w:rsidRPr="00650AB7">
        <w:rPr>
          <w:rFonts w:ascii="Arial" w:hAnsi="Arial" w:cs="Arial"/>
          <w:b/>
          <w:bCs/>
          <w:color w:val="000000" w:themeColor="text1"/>
          <w:sz w:val="20"/>
          <w:szCs w:val="20"/>
        </w:rPr>
        <w:t xml:space="preserve"> HOẠT ĐỘNG KINH DOANH CỦA H</w:t>
      </w:r>
      <w:r w:rsidR="00C43E85" w:rsidRPr="00650AB7">
        <w:rPr>
          <w:rFonts w:ascii="Arial" w:hAnsi="Arial" w:cs="Arial"/>
          <w:b/>
          <w:bCs/>
          <w:color w:val="000000" w:themeColor="text1"/>
          <w:sz w:val="20"/>
          <w:szCs w:val="20"/>
        </w:rPr>
        <w:t>Ộ</w:t>
      </w:r>
      <w:r w:rsidRPr="00650AB7">
        <w:rPr>
          <w:rFonts w:ascii="Arial" w:hAnsi="Arial" w:cs="Arial"/>
          <w:b/>
          <w:bCs/>
          <w:color w:val="000000" w:themeColor="text1"/>
          <w:sz w:val="20"/>
          <w:szCs w:val="20"/>
        </w:rPr>
        <w:t>, CÁ NHÂN</w:t>
      </w:r>
    </w:p>
    <w:p w:rsidR="00AD1CFF" w:rsidRPr="00650AB7" w:rsidRDefault="00AD1CFF" w:rsidP="00C43E85">
      <w:pPr>
        <w:jc w:val="right"/>
        <w:rPr>
          <w:rFonts w:ascii="Arial" w:hAnsi="Arial" w:cs="Arial"/>
          <w:i/>
          <w:iCs/>
          <w:color w:val="000000" w:themeColor="text1"/>
          <w:sz w:val="20"/>
          <w:szCs w:val="20"/>
        </w:rPr>
      </w:pPr>
      <w:r w:rsidRPr="00650AB7">
        <w:rPr>
          <w:rFonts w:ascii="Arial" w:hAnsi="Arial" w:cs="Arial"/>
          <w:i/>
          <w:iCs/>
          <w:color w:val="000000" w:themeColor="text1"/>
          <w:sz w:val="20"/>
          <w:szCs w:val="20"/>
        </w:rPr>
        <w:t>Đơn vị tiền: Đồng Việt Nam</w:t>
      </w:r>
    </w:p>
    <w:tbl>
      <w:tblPr>
        <w:tblOverlap w:val="never"/>
        <w:tblW w:w="5000" w:type="pct"/>
        <w:jc w:val="center"/>
        <w:tblCellMar>
          <w:left w:w="10" w:type="dxa"/>
          <w:right w:w="10" w:type="dxa"/>
        </w:tblCellMar>
        <w:tblLook w:val="04A0" w:firstRow="1" w:lastRow="0" w:firstColumn="1" w:lastColumn="0" w:noHBand="0" w:noVBand="1"/>
      </w:tblPr>
      <w:tblGrid>
        <w:gridCol w:w="714"/>
        <w:gridCol w:w="5142"/>
        <w:gridCol w:w="960"/>
        <w:gridCol w:w="7134"/>
      </w:tblGrid>
      <w:tr w:rsidR="00AD1CFF" w:rsidRPr="00650AB7" w:rsidTr="00C43E85">
        <w:trPr>
          <w:trHeight w:val="20"/>
          <w:jc w:val="center"/>
        </w:trPr>
        <w:tc>
          <w:tcPr>
            <w:tcW w:w="256"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STT</w:t>
            </w:r>
          </w:p>
        </w:tc>
        <w:tc>
          <w:tcPr>
            <w:tcW w:w="1843"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Nhóm ngành nghề</w:t>
            </w:r>
          </w:p>
        </w:tc>
        <w:tc>
          <w:tcPr>
            <w:tcW w:w="344"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Mã chỉ tiêu</w:t>
            </w:r>
          </w:p>
        </w:tc>
        <w:tc>
          <w:tcPr>
            <w:tcW w:w="2557" w:type="pct"/>
            <w:tcBorders>
              <w:top w:val="single" w:sz="4" w:space="0" w:color="auto"/>
              <w:left w:val="single" w:sz="4" w:space="0" w:color="auto"/>
              <w:righ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Tổng doanh thu trong năm của hộ, cá nhân</w:t>
            </w:r>
          </w:p>
        </w:tc>
      </w:tr>
      <w:tr w:rsidR="00AD1CFF" w:rsidRPr="00650AB7" w:rsidTr="00C43E85">
        <w:trPr>
          <w:trHeight w:val="20"/>
          <w:jc w:val="center"/>
        </w:trPr>
        <w:tc>
          <w:tcPr>
            <w:tcW w:w="256"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w:t>
            </w:r>
          </w:p>
        </w:tc>
        <w:tc>
          <w:tcPr>
            <w:tcW w:w="1843"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(2)</w:t>
            </w:r>
          </w:p>
        </w:tc>
        <w:tc>
          <w:tcPr>
            <w:tcW w:w="344" w:type="pct"/>
            <w:tcBorders>
              <w:top w:val="single" w:sz="4" w:space="0" w:color="auto"/>
              <w:left w:val="single" w:sz="4" w:space="0" w:color="auto"/>
            </w:tcBorders>
            <w:shd w:val="clear" w:color="auto" w:fill="FFFFFF"/>
            <w:vAlign w:val="center"/>
          </w:tcPr>
          <w:p w:rsidR="00AD1CFF" w:rsidRPr="00650AB7" w:rsidRDefault="00C43E85"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(3)</w:t>
            </w:r>
          </w:p>
        </w:tc>
        <w:tc>
          <w:tcPr>
            <w:tcW w:w="2557" w:type="pct"/>
            <w:tcBorders>
              <w:top w:val="single" w:sz="4" w:space="0" w:color="auto"/>
              <w:left w:val="single" w:sz="4" w:space="0" w:color="auto"/>
              <w:righ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(4)</w:t>
            </w:r>
          </w:p>
        </w:tc>
      </w:tr>
      <w:tr w:rsidR="00C43E85" w:rsidRPr="00650AB7" w:rsidTr="00C43E85">
        <w:trPr>
          <w:trHeight w:val="20"/>
          <w:jc w:val="center"/>
        </w:trPr>
        <w:tc>
          <w:tcPr>
            <w:tcW w:w="256" w:type="pct"/>
            <w:tcBorders>
              <w:top w:val="single" w:sz="4" w:space="0" w:color="auto"/>
              <w:left w:val="single" w:sz="4" w:space="0" w:color="auto"/>
            </w:tcBorders>
            <w:shd w:val="clear" w:color="auto" w:fill="FFFFFF"/>
            <w:vAlign w:val="center"/>
          </w:tcPr>
          <w:p w:rsidR="00C43E85" w:rsidRPr="00650AB7" w:rsidRDefault="00C43E85"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w:t>
            </w:r>
          </w:p>
        </w:tc>
        <w:tc>
          <w:tcPr>
            <w:tcW w:w="1843" w:type="pct"/>
            <w:tcBorders>
              <w:top w:val="single" w:sz="4" w:space="0" w:color="auto"/>
              <w:left w:val="single" w:sz="4" w:space="0" w:color="auto"/>
            </w:tcBorders>
            <w:shd w:val="clear" w:color="auto" w:fill="FFFFFF"/>
            <w:vAlign w:val="center"/>
          </w:tcPr>
          <w:p w:rsidR="00C43E85" w:rsidRPr="00650AB7" w:rsidRDefault="00C43E85" w:rsidP="00C43E85">
            <w:pPr>
              <w:rPr>
                <w:rFonts w:ascii="Arial" w:hAnsi="Arial" w:cs="Arial"/>
                <w:color w:val="000000" w:themeColor="text1"/>
                <w:sz w:val="20"/>
                <w:szCs w:val="20"/>
              </w:rPr>
            </w:pPr>
            <w:r w:rsidRPr="00650AB7">
              <w:rPr>
                <w:rFonts w:ascii="Arial" w:hAnsi="Arial" w:cs="Arial"/>
                <w:color w:val="000000" w:themeColor="text1"/>
                <w:sz w:val="20"/>
                <w:szCs w:val="20"/>
              </w:rPr>
              <w:t>Phân phối, cung cấp hàng hóa</w:t>
            </w:r>
          </w:p>
        </w:tc>
        <w:tc>
          <w:tcPr>
            <w:tcW w:w="344" w:type="pct"/>
            <w:tcBorders>
              <w:top w:val="single" w:sz="4" w:space="0" w:color="auto"/>
              <w:left w:val="single" w:sz="4" w:space="0" w:color="auto"/>
            </w:tcBorders>
            <w:shd w:val="clear" w:color="auto" w:fill="FFFFFF"/>
            <w:vAlign w:val="center"/>
          </w:tcPr>
          <w:p w:rsidR="00C43E85" w:rsidRPr="00650AB7" w:rsidRDefault="00C43E85"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[10]</w:t>
            </w:r>
          </w:p>
        </w:tc>
        <w:tc>
          <w:tcPr>
            <w:tcW w:w="2557" w:type="pct"/>
            <w:tcBorders>
              <w:top w:val="single" w:sz="4" w:space="0" w:color="auto"/>
              <w:left w:val="single" w:sz="4" w:space="0" w:color="auto"/>
              <w:right w:val="single" w:sz="4" w:space="0" w:color="auto"/>
            </w:tcBorders>
            <w:shd w:val="clear" w:color="auto" w:fill="FFFFFF"/>
            <w:vAlign w:val="center"/>
          </w:tcPr>
          <w:p w:rsidR="00C43E85" w:rsidRPr="00650AB7" w:rsidRDefault="00C43E85" w:rsidP="00C43E85">
            <w:pPr>
              <w:rPr>
                <w:rFonts w:ascii="Arial" w:hAnsi="Arial" w:cs="Arial"/>
                <w:color w:val="000000" w:themeColor="text1"/>
                <w:sz w:val="20"/>
                <w:szCs w:val="20"/>
              </w:rPr>
            </w:pPr>
          </w:p>
        </w:tc>
      </w:tr>
      <w:tr w:rsidR="00C43E85" w:rsidRPr="00650AB7" w:rsidTr="00C43E85">
        <w:trPr>
          <w:trHeight w:val="20"/>
          <w:jc w:val="center"/>
        </w:trPr>
        <w:tc>
          <w:tcPr>
            <w:tcW w:w="256" w:type="pct"/>
            <w:tcBorders>
              <w:top w:val="single" w:sz="4" w:space="0" w:color="auto"/>
              <w:left w:val="single" w:sz="4" w:space="0" w:color="auto"/>
            </w:tcBorders>
            <w:shd w:val="clear" w:color="auto" w:fill="FFFFFF"/>
            <w:vAlign w:val="center"/>
          </w:tcPr>
          <w:p w:rsidR="00C43E85" w:rsidRPr="00650AB7" w:rsidRDefault="00C43E85"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2</w:t>
            </w:r>
          </w:p>
        </w:tc>
        <w:tc>
          <w:tcPr>
            <w:tcW w:w="1843" w:type="pct"/>
            <w:tcBorders>
              <w:top w:val="single" w:sz="4" w:space="0" w:color="auto"/>
              <w:left w:val="single" w:sz="4" w:space="0" w:color="auto"/>
            </w:tcBorders>
            <w:shd w:val="clear" w:color="auto" w:fill="FFFFFF"/>
            <w:vAlign w:val="center"/>
          </w:tcPr>
          <w:p w:rsidR="00C43E85" w:rsidRPr="00650AB7" w:rsidRDefault="00C43E85" w:rsidP="00C43E85">
            <w:pPr>
              <w:rPr>
                <w:rFonts w:ascii="Arial" w:hAnsi="Arial" w:cs="Arial"/>
                <w:color w:val="000000" w:themeColor="text1"/>
                <w:sz w:val="20"/>
                <w:szCs w:val="20"/>
              </w:rPr>
            </w:pPr>
            <w:r w:rsidRPr="00650AB7">
              <w:rPr>
                <w:rFonts w:ascii="Arial" w:hAnsi="Arial" w:cs="Arial"/>
                <w:color w:val="000000" w:themeColor="text1"/>
                <w:sz w:val="20"/>
                <w:szCs w:val="20"/>
              </w:rPr>
              <w:t>Dịch vụ, xây dựng không bao thầu nguyên vật liệu</w:t>
            </w:r>
          </w:p>
        </w:tc>
        <w:tc>
          <w:tcPr>
            <w:tcW w:w="344" w:type="pct"/>
            <w:tcBorders>
              <w:top w:val="single" w:sz="4" w:space="0" w:color="auto"/>
              <w:left w:val="single" w:sz="4" w:space="0" w:color="auto"/>
            </w:tcBorders>
            <w:shd w:val="clear" w:color="auto" w:fill="FFFFFF"/>
            <w:vAlign w:val="center"/>
          </w:tcPr>
          <w:p w:rsidR="00C43E85" w:rsidRPr="00650AB7" w:rsidRDefault="00C43E85" w:rsidP="00A30D54">
            <w:pPr>
              <w:jc w:val="center"/>
              <w:rPr>
                <w:rFonts w:ascii="Arial" w:hAnsi="Arial" w:cs="Arial"/>
                <w:color w:val="000000" w:themeColor="text1"/>
                <w:sz w:val="20"/>
                <w:szCs w:val="20"/>
              </w:rPr>
            </w:pPr>
          </w:p>
        </w:tc>
        <w:tc>
          <w:tcPr>
            <w:tcW w:w="2557" w:type="pct"/>
            <w:tcBorders>
              <w:top w:val="single" w:sz="4" w:space="0" w:color="auto"/>
              <w:left w:val="single" w:sz="4" w:space="0" w:color="auto"/>
              <w:right w:val="single" w:sz="4" w:space="0" w:color="auto"/>
            </w:tcBorders>
            <w:shd w:val="clear" w:color="auto" w:fill="FFFFFF"/>
            <w:vAlign w:val="center"/>
          </w:tcPr>
          <w:p w:rsidR="00C43E85" w:rsidRPr="00650AB7" w:rsidRDefault="00C43E85" w:rsidP="00C43E85">
            <w:pPr>
              <w:rPr>
                <w:rFonts w:ascii="Arial" w:hAnsi="Arial" w:cs="Arial"/>
                <w:color w:val="000000" w:themeColor="text1"/>
                <w:sz w:val="20"/>
                <w:szCs w:val="20"/>
              </w:rPr>
            </w:pPr>
          </w:p>
        </w:tc>
      </w:tr>
      <w:tr w:rsidR="00AD1CFF" w:rsidRPr="00650AB7" w:rsidTr="00C43E85">
        <w:trPr>
          <w:trHeight w:val="20"/>
          <w:jc w:val="center"/>
        </w:trPr>
        <w:tc>
          <w:tcPr>
            <w:tcW w:w="256"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3</w:t>
            </w:r>
          </w:p>
        </w:tc>
        <w:tc>
          <w:tcPr>
            <w:tcW w:w="1843" w:type="pct"/>
            <w:tcBorders>
              <w:top w:val="single" w:sz="4" w:space="0" w:color="auto"/>
              <w:left w:val="single" w:sz="4" w:space="0" w:color="auto"/>
            </w:tcBorders>
            <w:shd w:val="clear" w:color="auto" w:fill="FFFFFF"/>
            <w:vAlign w:val="center"/>
          </w:tcPr>
          <w:p w:rsidR="00AD1CFF" w:rsidRPr="00650AB7" w:rsidRDefault="00AD1CFF" w:rsidP="00C43E85">
            <w:pPr>
              <w:rPr>
                <w:rFonts w:ascii="Arial" w:hAnsi="Arial" w:cs="Arial"/>
                <w:color w:val="000000" w:themeColor="text1"/>
                <w:sz w:val="20"/>
                <w:szCs w:val="20"/>
              </w:rPr>
            </w:pPr>
            <w:r w:rsidRPr="00650AB7">
              <w:rPr>
                <w:rFonts w:ascii="Arial" w:hAnsi="Arial" w:cs="Arial"/>
                <w:color w:val="000000" w:themeColor="text1"/>
                <w:sz w:val="20"/>
                <w:szCs w:val="20"/>
              </w:rPr>
              <w:t>Sản xuất, vận tải, dịch vụ có gắn với hàng hóa, xây dựng có bao thầu nguyên vật liệu</w:t>
            </w:r>
          </w:p>
        </w:tc>
        <w:tc>
          <w:tcPr>
            <w:tcW w:w="344"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[12]</w:t>
            </w:r>
          </w:p>
        </w:tc>
        <w:tc>
          <w:tcPr>
            <w:tcW w:w="2557" w:type="pct"/>
            <w:tcBorders>
              <w:top w:val="single" w:sz="4" w:space="0" w:color="auto"/>
              <w:left w:val="single" w:sz="4" w:space="0" w:color="auto"/>
              <w:right w:val="single" w:sz="4" w:space="0" w:color="auto"/>
            </w:tcBorders>
            <w:shd w:val="clear" w:color="auto" w:fill="FFFFFF"/>
            <w:vAlign w:val="center"/>
          </w:tcPr>
          <w:p w:rsidR="00AD1CFF" w:rsidRPr="00650AB7" w:rsidRDefault="00AD1CFF" w:rsidP="00C43E85">
            <w:pPr>
              <w:rPr>
                <w:rFonts w:ascii="Arial" w:hAnsi="Arial" w:cs="Arial"/>
                <w:color w:val="000000" w:themeColor="text1"/>
                <w:sz w:val="20"/>
                <w:szCs w:val="20"/>
              </w:rPr>
            </w:pPr>
          </w:p>
        </w:tc>
      </w:tr>
      <w:tr w:rsidR="00C43E85" w:rsidRPr="00650AB7" w:rsidTr="00C43E85">
        <w:trPr>
          <w:trHeight w:val="20"/>
          <w:jc w:val="center"/>
        </w:trPr>
        <w:tc>
          <w:tcPr>
            <w:tcW w:w="256" w:type="pct"/>
            <w:tcBorders>
              <w:top w:val="single" w:sz="4" w:space="0" w:color="auto"/>
              <w:left w:val="single" w:sz="4" w:space="0" w:color="auto"/>
            </w:tcBorders>
            <w:shd w:val="clear" w:color="auto" w:fill="FFFFFF"/>
            <w:vAlign w:val="center"/>
          </w:tcPr>
          <w:p w:rsidR="00C43E85" w:rsidRPr="00650AB7" w:rsidRDefault="00C43E85"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4</w:t>
            </w:r>
          </w:p>
        </w:tc>
        <w:tc>
          <w:tcPr>
            <w:tcW w:w="1843" w:type="pct"/>
            <w:tcBorders>
              <w:top w:val="single" w:sz="4" w:space="0" w:color="auto"/>
              <w:left w:val="single" w:sz="4" w:space="0" w:color="auto"/>
            </w:tcBorders>
            <w:shd w:val="clear" w:color="auto" w:fill="FFFFFF"/>
            <w:vAlign w:val="center"/>
          </w:tcPr>
          <w:p w:rsidR="00C43E85" w:rsidRPr="00650AB7" w:rsidRDefault="00C43E85" w:rsidP="00C43E85">
            <w:pPr>
              <w:rPr>
                <w:rFonts w:ascii="Arial" w:hAnsi="Arial" w:cs="Arial"/>
                <w:color w:val="000000" w:themeColor="text1"/>
                <w:sz w:val="20"/>
                <w:szCs w:val="20"/>
              </w:rPr>
            </w:pPr>
            <w:r w:rsidRPr="00650AB7">
              <w:rPr>
                <w:rFonts w:ascii="Arial" w:hAnsi="Arial" w:cs="Arial"/>
                <w:color w:val="000000" w:themeColor="text1"/>
                <w:sz w:val="20"/>
                <w:szCs w:val="20"/>
              </w:rPr>
              <w:t>Hoạt động kinh doanh khác</w:t>
            </w:r>
          </w:p>
        </w:tc>
        <w:tc>
          <w:tcPr>
            <w:tcW w:w="344" w:type="pct"/>
            <w:tcBorders>
              <w:top w:val="single" w:sz="4" w:space="0" w:color="auto"/>
              <w:left w:val="single" w:sz="4" w:space="0" w:color="auto"/>
            </w:tcBorders>
            <w:shd w:val="clear" w:color="auto" w:fill="FFFFFF"/>
            <w:vAlign w:val="center"/>
          </w:tcPr>
          <w:p w:rsidR="00C43E85" w:rsidRPr="00650AB7" w:rsidRDefault="00C43E85"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[13]</w:t>
            </w:r>
          </w:p>
        </w:tc>
        <w:tc>
          <w:tcPr>
            <w:tcW w:w="2557" w:type="pct"/>
            <w:tcBorders>
              <w:top w:val="single" w:sz="4" w:space="0" w:color="auto"/>
              <w:left w:val="single" w:sz="4" w:space="0" w:color="auto"/>
              <w:right w:val="single" w:sz="4" w:space="0" w:color="auto"/>
            </w:tcBorders>
            <w:shd w:val="clear" w:color="auto" w:fill="FFFFFF"/>
            <w:vAlign w:val="center"/>
          </w:tcPr>
          <w:p w:rsidR="00C43E85" w:rsidRPr="00650AB7" w:rsidRDefault="00C43E85" w:rsidP="00C43E85">
            <w:pPr>
              <w:rPr>
                <w:rFonts w:ascii="Arial" w:hAnsi="Arial" w:cs="Arial"/>
                <w:color w:val="000000" w:themeColor="text1"/>
                <w:sz w:val="20"/>
                <w:szCs w:val="20"/>
              </w:rPr>
            </w:pPr>
          </w:p>
        </w:tc>
      </w:tr>
      <w:tr w:rsidR="00C43E85" w:rsidRPr="00650AB7" w:rsidTr="00C43E85">
        <w:trPr>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rsidR="00C43E85" w:rsidRPr="00650AB7" w:rsidRDefault="00C43E85" w:rsidP="00A30D54">
            <w:pPr>
              <w:jc w:val="center"/>
              <w:rPr>
                <w:rFonts w:ascii="Arial" w:hAnsi="Arial" w:cs="Arial"/>
                <w:color w:val="000000" w:themeColor="text1"/>
                <w:sz w:val="20"/>
                <w:szCs w:val="20"/>
              </w:rPr>
            </w:pPr>
          </w:p>
        </w:tc>
        <w:tc>
          <w:tcPr>
            <w:tcW w:w="1843" w:type="pct"/>
            <w:tcBorders>
              <w:top w:val="single" w:sz="4" w:space="0" w:color="auto"/>
              <w:left w:val="single" w:sz="4" w:space="0" w:color="auto"/>
              <w:bottom w:val="single" w:sz="4" w:space="0" w:color="auto"/>
            </w:tcBorders>
            <w:shd w:val="clear" w:color="auto" w:fill="FFFFFF"/>
            <w:vAlign w:val="center"/>
          </w:tcPr>
          <w:p w:rsidR="00C43E85" w:rsidRPr="00650AB7" w:rsidRDefault="00C43E85" w:rsidP="00C43E85">
            <w:pPr>
              <w:rPr>
                <w:rFonts w:ascii="Arial" w:hAnsi="Arial" w:cs="Arial"/>
                <w:color w:val="000000" w:themeColor="text1"/>
                <w:sz w:val="20"/>
                <w:szCs w:val="20"/>
              </w:rPr>
            </w:pPr>
            <w:r w:rsidRPr="00650AB7">
              <w:rPr>
                <w:rFonts w:ascii="Arial" w:hAnsi="Arial" w:cs="Arial"/>
                <w:b/>
                <w:bCs/>
                <w:color w:val="000000" w:themeColor="text1"/>
                <w:sz w:val="20"/>
                <w:szCs w:val="20"/>
              </w:rPr>
              <w:t>Tổng cộng:</w:t>
            </w:r>
          </w:p>
        </w:tc>
        <w:tc>
          <w:tcPr>
            <w:tcW w:w="344" w:type="pct"/>
            <w:tcBorders>
              <w:top w:val="single" w:sz="4" w:space="0" w:color="auto"/>
              <w:left w:val="single" w:sz="4" w:space="0" w:color="auto"/>
              <w:bottom w:val="single" w:sz="4" w:space="0" w:color="auto"/>
            </w:tcBorders>
            <w:shd w:val="clear" w:color="auto" w:fill="FFFFFF"/>
            <w:vAlign w:val="center"/>
          </w:tcPr>
          <w:p w:rsidR="00C43E85" w:rsidRPr="00650AB7" w:rsidRDefault="00C43E85"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[14]</w:t>
            </w:r>
          </w:p>
        </w:tc>
        <w:tc>
          <w:tcPr>
            <w:tcW w:w="2557" w:type="pct"/>
            <w:tcBorders>
              <w:top w:val="single" w:sz="4" w:space="0" w:color="auto"/>
              <w:left w:val="single" w:sz="4" w:space="0" w:color="auto"/>
              <w:bottom w:val="single" w:sz="4" w:space="0" w:color="auto"/>
              <w:right w:val="single" w:sz="4" w:space="0" w:color="auto"/>
            </w:tcBorders>
            <w:shd w:val="clear" w:color="auto" w:fill="FFFFFF"/>
            <w:vAlign w:val="center"/>
          </w:tcPr>
          <w:p w:rsidR="00C43E85" w:rsidRPr="00650AB7" w:rsidRDefault="00C43E85" w:rsidP="00C43E85">
            <w:pPr>
              <w:rPr>
                <w:rFonts w:ascii="Arial" w:hAnsi="Arial" w:cs="Arial"/>
                <w:color w:val="000000" w:themeColor="text1"/>
                <w:sz w:val="20"/>
                <w:szCs w:val="20"/>
              </w:rPr>
            </w:pPr>
          </w:p>
        </w:tc>
      </w:tr>
    </w:tbl>
    <w:p w:rsidR="00AD1CFF" w:rsidRPr="00650AB7" w:rsidRDefault="00C43E85" w:rsidP="00A30D54">
      <w:pPr>
        <w:adjustRightInd w:val="0"/>
        <w:snapToGrid w:val="0"/>
        <w:spacing w:after="120"/>
        <w:ind w:firstLine="720"/>
        <w:jc w:val="both"/>
        <w:rPr>
          <w:rFonts w:ascii="Arial" w:hAnsi="Arial" w:cs="Arial"/>
          <w:color w:val="000000" w:themeColor="text1"/>
          <w:sz w:val="20"/>
          <w:szCs w:val="20"/>
        </w:rPr>
      </w:pPr>
      <w:bookmarkStart w:id="43" w:name="bookmark132"/>
      <w:bookmarkEnd w:id="43"/>
      <w:r w:rsidRPr="00650AB7">
        <w:rPr>
          <w:rFonts w:ascii="Arial" w:hAnsi="Arial" w:cs="Arial"/>
          <w:b/>
          <w:bCs/>
          <w:color w:val="000000" w:themeColor="text1"/>
          <w:sz w:val="20"/>
          <w:szCs w:val="20"/>
        </w:rPr>
        <w:t>II. SỐ</w:t>
      </w:r>
      <w:r w:rsidR="00AD1CFF" w:rsidRPr="00650AB7">
        <w:rPr>
          <w:rFonts w:ascii="Arial" w:hAnsi="Arial" w:cs="Arial"/>
          <w:b/>
          <w:bCs/>
          <w:color w:val="000000" w:themeColor="text1"/>
          <w:sz w:val="20"/>
          <w:szCs w:val="20"/>
        </w:rPr>
        <w:t xml:space="preserve"> </w:t>
      </w:r>
      <w:r w:rsidR="00901958" w:rsidRPr="00650AB7">
        <w:rPr>
          <w:rFonts w:ascii="Arial" w:hAnsi="Arial" w:cs="Arial"/>
          <w:b/>
          <w:bCs/>
          <w:color w:val="000000" w:themeColor="text1"/>
          <w:sz w:val="20"/>
          <w:szCs w:val="20"/>
        </w:rPr>
        <w:t>THUẾ</w:t>
      </w:r>
      <w:r w:rsidR="00AD1CFF" w:rsidRPr="00650AB7">
        <w:rPr>
          <w:rFonts w:ascii="Arial" w:hAnsi="Arial" w:cs="Arial"/>
          <w:b/>
          <w:bCs/>
          <w:color w:val="000000" w:themeColor="text1"/>
          <w:sz w:val="20"/>
          <w:szCs w:val="20"/>
        </w:rPr>
        <w:t xml:space="preserve"> ĐÃ NỘP NSNN </w:t>
      </w:r>
      <w:r w:rsidR="00C657FD" w:rsidRPr="00650AB7">
        <w:rPr>
          <w:rFonts w:ascii="Arial" w:hAnsi="Arial" w:cs="Arial"/>
          <w:b/>
          <w:bCs/>
          <w:color w:val="000000" w:themeColor="text1"/>
          <w:sz w:val="20"/>
          <w:szCs w:val="20"/>
        </w:rPr>
        <w:t>ĐỐI</w:t>
      </w:r>
      <w:r w:rsidR="00AD1CFF" w:rsidRPr="00650AB7">
        <w:rPr>
          <w:rFonts w:ascii="Arial" w:hAnsi="Arial" w:cs="Arial"/>
          <w:b/>
          <w:bCs/>
          <w:color w:val="000000" w:themeColor="text1"/>
          <w:sz w:val="20"/>
          <w:szCs w:val="20"/>
        </w:rPr>
        <w:t xml:space="preserve"> VỚI HOẠT ĐỘNG KINH DOANH TRÊN NỀN TẢNG THƯƠNG MẠI ĐIỆ</w:t>
      </w:r>
      <w:r w:rsidRPr="00650AB7">
        <w:rPr>
          <w:rFonts w:ascii="Arial" w:hAnsi="Arial" w:cs="Arial"/>
          <w:b/>
          <w:bCs/>
          <w:color w:val="000000" w:themeColor="text1"/>
          <w:sz w:val="20"/>
          <w:szCs w:val="20"/>
        </w:rPr>
        <w:t>N TỬ</w:t>
      </w:r>
    </w:p>
    <w:p w:rsidR="00AD1CFF" w:rsidRPr="00650AB7" w:rsidRDefault="00C43E85" w:rsidP="00A30D54">
      <w:pPr>
        <w:adjustRightInd w:val="0"/>
        <w:snapToGrid w:val="0"/>
        <w:spacing w:after="120"/>
        <w:ind w:firstLine="720"/>
        <w:jc w:val="both"/>
        <w:rPr>
          <w:rFonts w:ascii="Arial" w:hAnsi="Arial" w:cs="Arial"/>
          <w:color w:val="000000" w:themeColor="text1"/>
          <w:sz w:val="20"/>
          <w:szCs w:val="20"/>
        </w:rPr>
      </w:pPr>
      <w:bookmarkStart w:id="44" w:name="bookmark133"/>
      <w:bookmarkEnd w:id="44"/>
      <w:r w:rsidRPr="00650AB7">
        <w:rPr>
          <w:rFonts w:ascii="Arial" w:hAnsi="Arial" w:cs="Arial"/>
          <w:color w:val="000000" w:themeColor="text1"/>
          <w:sz w:val="20"/>
          <w:szCs w:val="20"/>
        </w:rPr>
        <w:t xml:space="preserve">[15] </w:t>
      </w:r>
      <w:r w:rsidR="00AD1CFF" w:rsidRPr="00650AB7">
        <w:rPr>
          <w:rFonts w:ascii="Arial" w:hAnsi="Arial" w:cs="Arial"/>
          <w:color w:val="000000" w:themeColor="text1"/>
          <w:sz w:val="20"/>
          <w:szCs w:val="20"/>
        </w:rPr>
        <w:t>Số tiền người nộp thuế trực tiếp nộp vào NSNN:</w:t>
      </w:r>
    </w:p>
    <w:p w:rsidR="00AD1CFF" w:rsidRPr="00D76505" w:rsidRDefault="00C43E85" w:rsidP="00A30D54">
      <w:pPr>
        <w:adjustRightInd w:val="0"/>
        <w:snapToGrid w:val="0"/>
        <w:spacing w:after="120"/>
        <w:ind w:firstLine="720"/>
        <w:jc w:val="both"/>
        <w:rPr>
          <w:rFonts w:ascii="Arial" w:hAnsi="Arial" w:cs="Arial"/>
          <w:color w:val="000000" w:themeColor="text1"/>
          <w:sz w:val="20"/>
          <w:szCs w:val="20"/>
        </w:rPr>
      </w:pPr>
      <w:bookmarkStart w:id="45" w:name="bookmark134"/>
      <w:bookmarkEnd w:id="45"/>
      <w:r w:rsidRPr="00650AB7">
        <w:rPr>
          <w:rFonts w:ascii="Arial" w:hAnsi="Arial" w:cs="Arial"/>
          <w:color w:val="000000" w:themeColor="text1"/>
          <w:sz w:val="20"/>
          <w:szCs w:val="20"/>
        </w:rPr>
        <w:t xml:space="preserve">[15.1] </w:t>
      </w:r>
      <w:r w:rsidR="00AD1CFF" w:rsidRPr="00650AB7">
        <w:rPr>
          <w:rFonts w:ascii="Arial" w:hAnsi="Arial" w:cs="Arial"/>
          <w:color w:val="000000" w:themeColor="text1"/>
          <w:sz w:val="20"/>
          <w:szCs w:val="20"/>
        </w:rPr>
        <w:t>Thuế</w:t>
      </w:r>
      <w:r w:rsidRPr="00650AB7">
        <w:rPr>
          <w:rFonts w:ascii="Arial" w:hAnsi="Arial" w:cs="Arial"/>
          <w:color w:val="000000" w:themeColor="text1"/>
          <w:sz w:val="20"/>
          <w:szCs w:val="20"/>
        </w:rPr>
        <w:t xml:space="preserve"> GTGT:</w:t>
      </w:r>
      <w:r w:rsidRPr="00D76505">
        <w:rPr>
          <w:rFonts w:ascii="Arial" w:hAnsi="Arial" w:cs="Arial"/>
          <w:color w:val="000000" w:themeColor="text1"/>
          <w:sz w:val="20"/>
          <w:szCs w:val="20"/>
        </w:rPr>
        <w:t>…………………………</w:t>
      </w:r>
    </w:p>
    <w:p w:rsidR="00AD1CFF" w:rsidRPr="00D76505" w:rsidRDefault="00C43E85"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[1</w:t>
      </w:r>
      <w:r w:rsidR="00AD1CFF" w:rsidRPr="00650AB7">
        <w:rPr>
          <w:rFonts w:ascii="Arial" w:hAnsi="Arial" w:cs="Arial"/>
          <w:color w:val="000000" w:themeColor="text1"/>
          <w:sz w:val="20"/>
          <w:szCs w:val="20"/>
        </w:rPr>
        <w:t>5.2]</w:t>
      </w:r>
      <w:r w:rsidRPr="00650AB7">
        <w:rPr>
          <w:rFonts w:ascii="Arial" w:hAnsi="Arial" w:cs="Arial"/>
          <w:color w:val="000000" w:themeColor="text1"/>
          <w:sz w:val="20"/>
          <w:szCs w:val="20"/>
        </w:rPr>
        <w:t xml:space="preserve"> </w:t>
      </w:r>
      <w:r w:rsidR="00AD1CFF" w:rsidRPr="00650AB7">
        <w:rPr>
          <w:rFonts w:ascii="Arial" w:hAnsi="Arial" w:cs="Arial"/>
          <w:color w:val="000000" w:themeColor="text1"/>
          <w:sz w:val="20"/>
          <w:szCs w:val="20"/>
        </w:rPr>
        <w:t>Thuế</w:t>
      </w:r>
      <w:r w:rsidRPr="00650AB7">
        <w:rPr>
          <w:rFonts w:ascii="Arial" w:hAnsi="Arial" w:cs="Arial"/>
          <w:color w:val="000000" w:themeColor="text1"/>
          <w:sz w:val="20"/>
          <w:szCs w:val="20"/>
        </w:rPr>
        <w:t xml:space="preserve"> TNCN:</w:t>
      </w:r>
      <w:r w:rsidRPr="00D76505">
        <w:rPr>
          <w:rFonts w:ascii="Arial" w:hAnsi="Arial" w:cs="Arial"/>
          <w:color w:val="000000" w:themeColor="text1"/>
          <w:sz w:val="20"/>
          <w:szCs w:val="20"/>
        </w:rPr>
        <w:t>…………………………</w:t>
      </w:r>
    </w:p>
    <w:p w:rsidR="00AD1CFF" w:rsidRPr="00650AB7" w:rsidRDefault="00C43E85" w:rsidP="00A30D54">
      <w:pPr>
        <w:adjustRightInd w:val="0"/>
        <w:snapToGrid w:val="0"/>
        <w:spacing w:after="120"/>
        <w:ind w:firstLine="720"/>
        <w:jc w:val="both"/>
        <w:rPr>
          <w:rFonts w:ascii="Arial" w:hAnsi="Arial" w:cs="Arial"/>
          <w:color w:val="000000" w:themeColor="text1"/>
          <w:sz w:val="20"/>
          <w:szCs w:val="20"/>
        </w:rPr>
      </w:pPr>
      <w:bookmarkStart w:id="46" w:name="bookmark135"/>
      <w:bookmarkEnd w:id="46"/>
      <w:r w:rsidRPr="00650AB7">
        <w:rPr>
          <w:rFonts w:ascii="Arial" w:hAnsi="Arial" w:cs="Arial"/>
          <w:color w:val="000000" w:themeColor="text1"/>
          <w:sz w:val="20"/>
          <w:szCs w:val="20"/>
        </w:rPr>
        <w:t xml:space="preserve">[16] </w:t>
      </w:r>
      <w:r w:rsidR="00AD1CFF" w:rsidRPr="00650AB7">
        <w:rPr>
          <w:rFonts w:ascii="Arial" w:hAnsi="Arial" w:cs="Arial"/>
          <w:color w:val="000000" w:themeColor="text1"/>
          <w:sz w:val="20"/>
          <w:szCs w:val="20"/>
        </w:rPr>
        <w:t>Số tiền do tổ chức khấu trừ, nộp thay:</w:t>
      </w:r>
    </w:p>
    <w:p w:rsidR="00AD1CFF" w:rsidRPr="00650AB7" w:rsidRDefault="00C43E85" w:rsidP="00A30D54">
      <w:pPr>
        <w:adjustRightInd w:val="0"/>
        <w:snapToGrid w:val="0"/>
        <w:spacing w:after="120"/>
        <w:ind w:firstLine="720"/>
        <w:jc w:val="both"/>
        <w:rPr>
          <w:rFonts w:ascii="Arial" w:hAnsi="Arial" w:cs="Arial"/>
          <w:color w:val="000000" w:themeColor="text1"/>
          <w:sz w:val="20"/>
          <w:szCs w:val="20"/>
        </w:rPr>
      </w:pPr>
      <w:bookmarkStart w:id="47" w:name="bookmark136"/>
      <w:bookmarkEnd w:id="47"/>
      <w:r w:rsidRPr="00650AB7">
        <w:rPr>
          <w:rFonts w:ascii="Arial" w:hAnsi="Arial" w:cs="Arial"/>
          <w:color w:val="000000" w:themeColor="text1"/>
          <w:sz w:val="20"/>
          <w:szCs w:val="20"/>
        </w:rPr>
        <w:t xml:space="preserve">[16.1] </w:t>
      </w:r>
      <w:r w:rsidR="00AD1CFF" w:rsidRPr="00650AB7">
        <w:rPr>
          <w:rFonts w:ascii="Arial" w:hAnsi="Arial" w:cs="Arial"/>
          <w:color w:val="000000" w:themeColor="text1"/>
          <w:sz w:val="20"/>
          <w:szCs w:val="20"/>
        </w:rPr>
        <w:t>Thuế</w:t>
      </w:r>
      <w:r w:rsidRPr="00650AB7">
        <w:rPr>
          <w:rFonts w:ascii="Arial" w:hAnsi="Arial" w:cs="Arial"/>
          <w:color w:val="000000" w:themeColor="text1"/>
          <w:sz w:val="20"/>
          <w:szCs w:val="20"/>
        </w:rPr>
        <w:t xml:space="preserve"> GTGT:…………………………</w:t>
      </w:r>
    </w:p>
    <w:p w:rsidR="00AD1CFF" w:rsidRPr="00650AB7" w:rsidRDefault="00C43E85" w:rsidP="00A30D54">
      <w:pPr>
        <w:adjustRightInd w:val="0"/>
        <w:snapToGrid w:val="0"/>
        <w:spacing w:after="120"/>
        <w:ind w:firstLine="720"/>
        <w:jc w:val="both"/>
        <w:rPr>
          <w:rFonts w:ascii="Arial" w:hAnsi="Arial" w:cs="Arial"/>
          <w:color w:val="000000" w:themeColor="text1"/>
          <w:sz w:val="20"/>
          <w:szCs w:val="20"/>
        </w:rPr>
      </w:pPr>
      <w:bookmarkStart w:id="48" w:name="bookmark137"/>
      <w:bookmarkEnd w:id="48"/>
      <w:r w:rsidRPr="00650AB7">
        <w:rPr>
          <w:rFonts w:ascii="Arial" w:hAnsi="Arial" w:cs="Arial"/>
          <w:color w:val="000000" w:themeColor="text1"/>
          <w:sz w:val="20"/>
          <w:szCs w:val="20"/>
        </w:rPr>
        <w:t xml:space="preserve">[16.2] </w:t>
      </w:r>
      <w:r w:rsidR="00AD1CFF" w:rsidRPr="00650AB7">
        <w:rPr>
          <w:rFonts w:ascii="Arial" w:hAnsi="Arial" w:cs="Arial"/>
          <w:color w:val="000000" w:themeColor="text1"/>
          <w:sz w:val="20"/>
          <w:szCs w:val="20"/>
        </w:rPr>
        <w:t>Thuế</w:t>
      </w:r>
      <w:r w:rsidRPr="00650AB7">
        <w:rPr>
          <w:rFonts w:ascii="Arial" w:hAnsi="Arial" w:cs="Arial"/>
          <w:color w:val="000000" w:themeColor="text1"/>
          <w:sz w:val="20"/>
          <w:szCs w:val="20"/>
        </w:rPr>
        <w:t xml:space="preserve"> TNCN: …………………………</w:t>
      </w:r>
    </w:p>
    <w:p w:rsidR="00AD1CFF" w:rsidRPr="00650AB7" w:rsidRDefault="00C43E85" w:rsidP="00A30D54">
      <w:pPr>
        <w:adjustRightInd w:val="0"/>
        <w:snapToGrid w:val="0"/>
        <w:spacing w:after="120"/>
        <w:ind w:firstLine="720"/>
        <w:jc w:val="both"/>
        <w:rPr>
          <w:rFonts w:ascii="Arial" w:hAnsi="Arial" w:cs="Arial"/>
          <w:color w:val="000000" w:themeColor="text1"/>
          <w:sz w:val="20"/>
          <w:szCs w:val="20"/>
        </w:rPr>
      </w:pPr>
      <w:bookmarkStart w:id="49" w:name="bookmark138"/>
      <w:bookmarkEnd w:id="49"/>
      <w:r w:rsidRPr="00650AB7">
        <w:rPr>
          <w:rFonts w:ascii="Arial" w:hAnsi="Arial" w:cs="Arial"/>
          <w:color w:val="000000" w:themeColor="text1"/>
          <w:sz w:val="20"/>
          <w:szCs w:val="20"/>
        </w:rPr>
        <w:t xml:space="preserve">[17] </w:t>
      </w:r>
      <w:r w:rsidR="00AD1CFF" w:rsidRPr="00650AB7">
        <w:rPr>
          <w:rFonts w:ascii="Arial" w:hAnsi="Arial" w:cs="Arial"/>
          <w:color w:val="000000" w:themeColor="text1"/>
          <w:sz w:val="20"/>
          <w:szCs w:val="20"/>
        </w:rPr>
        <w:t>Tổng cộng số tiền đã nộp NSNN:</w:t>
      </w:r>
    </w:p>
    <w:p w:rsidR="00AD1CFF" w:rsidRPr="00650AB7" w:rsidRDefault="00C43E85" w:rsidP="00A30D54">
      <w:pPr>
        <w:adjustRightInd w:val="0"/>
        <w:snapToGrid w:val="0"/>
        <w:spacing w:after="120"/>
        <w:ind w:firstLine="720"/>
        <w:jc w:val="both"/>
        <w:rPr>
          <w:rFonts w:ascii="Arial" w:hAnsi="Arial" w:cs="Arial"/>
          <w:color w:val="000000" w:themeColor="text1"/>
          <w:sz w:val="20"/>
          <w:szCs w:val="20"/>
        </w:rPr>
      </w:pPr>
      <w:bookmarkStart w:id="50" w:name="bookmark139"/>
      <w:bookmarkEnd w:id="50"/>
      <w:r w:rsidRPr="00650AB7">
        <w:rPr>
          <w:rFonts w:ascii="Arial" w:hAnsi="Arial" w:cs="Arial"/>
          <w:color w:val="000000" w:themeColor="text1"/>
          <w:sz w:val="20"/>
          <w:szCs w:val="20"/>
        </w:rPr>
        <w:t xml:space="preserve">[17.1] </w:t>
      </w:r>
      <w:r w:rsidR="00AD1CFF" w:rsidRPr="00650AB7">
        <w:rPr>
          <w:rFonts w:ascii="Arial" w:hAnsi="Arial" w:cs="Arial"/>
          <w:color w:val="000000" w:themeColor="text1"/>
          <w:sz w:val="20"/>
          <w:szCs w:val="20"/>
        </w:rPr>
        <w:t>Thuế</w:t>
      </w:r>
      <w:r w:rsidRPr="00650AB7">
        <w:rPr>
          <w:rFonts w:ascii="Arial" w:hAnsi="Arial" w:cs="Arial"/>
          <w:color w:val="000000" w:themeColor="text1"/>
          <w:sz w:val="20"/>
          <w:szCs w:val="20"/>
        </w:rPr>
        <w:t xml:space="preserve"> GTGT: (= [15.1] + [16.1])………………….</w:t>
      </w:r>
    </w:p>
    <w:p w:rsidR="00AD1CFF" w:rsidRPr="00650AB7" w:rsidRDefault="00C43E85" w:rsidP="00A30D54">
      <w:pPr>
        <w:adjustRightInd w:val="0"/>
        <w:snapToGrid w:val="0"/>
        <w:spacing w:after="120"/>
        <w:ind w:firstLine="720"/>
        <w:jc w:val="both"/>
        <w:rPr>
          <w:rFonts w:ascii="Arial" w:hAnsi="Arial" w:cs="Arial"/>
          <w:color w:val="000000" w:themeColor="text1"/>
          <w:sz w:val="20"/>
          <w:szCs w:val="20"/>
        </w:rPr>
      </w:pPr>
      <w:bookmarkStart w:id="51" w:name="bookmark140"/>
      <w:bookmarkEnd w:id="51"/>
      <w:r w:rsidRPr="00650AB7">
        <w:rPr>
          <w:rFonts w:ascii="Arial" w:hAnsi="Arial" w:cs="Arial"/>
          <w:color w:val="000000" w:themeColor="text1"/>
          <w:sz w:val="20"/>
          <w:szCs w:val="20"/>
        </w:rPr>
        <w:t xml:space="preserve">[17.2] </w:t>
      </w:r>
      <w:r w:rsidR="00AD1CFF" w:rsidRPr="00650AB7">
        <w:rPr>
          <w:rFonts w:ascii="Arial" w:hAnsi="Arial" w:cs="Arial"/>
          <w:color w:val="000000" w:themeColor="text1"/>
          <w:sz w:val="20"/>
          <w:szCs w:val="20"/>
        </w:rPr>
        <w:t>Thuế</w:t>
      </w:r>
      <w:r w:rsidRPr="00650AB7">
        <w:rPr>
          <w:rFonts w:ascii="Arial" w:hAnsi="Arial" w:cs="Arial"/>
          <w:color w:val="000000" w:themeColor="text1"/>
          <w:sz w:val="20"/>
          <w:szCs w:val="20"/>
        </w:rPr>
        <w:t xml:space="preserve"> TNCN: (= [15.2] + [16.2]) …………………………</w:t>
      </w:r>
    </w:p>
    <w:p w:rsidR="00AD1CFF" w:rsidRPr="00650AB7" w:rsidRDefault="00C43E85" w:rsidP="00A30D54">
      <w:pPr>
        <w:adjustRightInd w:val="0"/>
        <w:snapToGrid w:val="0"/>
        <w:spacing w:after="120"/>
        <w:ind w:firstLine="720"/>
        <w:jc w:val="both"/>
        <w:rPr>
          <w:rFonts w:ascii="Arial" w:hAnsi="Arial" w:cs="Arial"/>
          <w:color w:val="000000" w:themeColor="text1"/>
          <w:sz w:val="20"/>
          <w:szCs w:val="20"/>
        </w:rPr>
      </w:pPr>
      <w:bookmarkStart w:id="52" w:name="bookmark141"/>
      <w:bookmarkEnd w:id="52"/>
      <w:r w:rsidRPr="00650AB7">
        <w:rPr>
          <w:rFonts w:ascii="Arial" w:hAnsi="Arial" w:cs="Arial"/>
          <w:color w:val="000000" w:themeColor="text1"/>
          <w:sz w:val="20"/>
          <w:szCs w:val="20"/>
        </w:rPr>
        <w:t xml:space="preserve">[17.3] </w:t>
      </w:r>
      <w:r w:rsidR="00AD1CFF" w:rsidRPr="00650AB7">
        <w:rPr>
          <w:rFonts w:ascii="Arial" w:hAnsi="Arial" w:cs="Arial"/>
          <w:color w:val="000000" w:themeColor="text1"/>
          <w:sz w:val="20"/>
          <w:szCs w:val="20"/>
        </w:rPr>
        <w:t>Tổng cộ</w:t>
      </w:r>
      <w:r w:rsidRPr="00650AB7">
        <w:rPr>
          <w:rFonts w:ascii="Arial" w:hAnsi="Arial" w:cs="Arial"/>
          <w:color w:val="000000" w:themeColor="text1"/>
          <w:sz w:val="20"/>
          <w:szCs w:val="20"/>
        </w:rPr>
        <w:t>ng: (= [17.1] + [17.2]) …………………………</w:t>
      </w:r>
    </w:p>
    <w:p w:rsidR="00AD1CFF" w:rsidRPr="00650AB7" w:rsidRDefault="00C43E85" w:rsidP="00A30D54">
      <w:pPr>
        <w:adjustRightInd w:val="0"/>
        <w:snapToGrid w:val="0"/>
        <w:spacing w:after="120"/>
        <w:ind w:firstLine="720"/>
        <w:jc w:val="both"/>
        <w:rPr>
          <w:rFonts w:ascii="Arial" w:hAnsi="Arial" w:cs="Arial"/>
          <w:color w:val="000000" w:themeColor="text1"/>
          <w:sz w:val="20"/>
          <w:szCs w:val="20"/>
        </w:rPr>
      </w:pPr>
      <w:bookmarkStart w:id="53" w:name="bookmark142"/>
      <w:bookmarkEnd w:id="53"/>
      <w:r w:rsidRPr="00650AB7">
        <w:rPr>
          <w:rFonts w:ascii="Arial" w:hAnsi="Arial" w:cs="Arial"/>
          <w:b/>
          <w:bCs/>
          <w:color w:val="000000" w:themeColor="text1"/>
          <w:sz w:val="20"/>
          <w:szCs w:val="20"/>
        </w:rPr>
        <w:t>III. ĐỀ NGHỊ</w:t>
      </w:r>
      <w:r w:rsidR="00AD1CFF" w:rsidRPr="00650AB7">
        <w:rPr>
          <w:rFonts w:ascii="Arial" w:hAnsi="Arial" w:cs="Arial"/>
          <w:b/>
          <w:bCs/>
          <w:color w:val="000000" w:themeColor="text1"/>
          <w:sz w:val="20"/>
          <w:szCs w:val="20"/>
        </w:rPr>
        <w:t xml:space="preserve"> XỬ LÝ KHOẢN NỘP THỪA</w:t>
      </w:r>
    </w:p>
    <w:p w:rsidR="00AD1CFF" w:rsidRPr="00650AB7" w:rsidRDefault="00C43E85" w:rsidP="00A30D54">
      <w:pPr>
        <w:adjustRightInd w:val="0"/>
        <w:snapToGrid w:val="0"/>
        <w:spacing w:after="120"/>
        <w:ind w:firstLine="720"/>
        <w:jc w:val="both"/>
        <w:rPr>
          <w:rFonts w:ascii="Arial" w:hAnsi="Arial" w:cs="Arial"/>
          <w:color w:val="000000" w:themeColor="text1"/>
          <w:sz w:val="20"/>
          <w:szCs w:val="20"/>
        </w:rPr>
      </w:pPr>
      <w:bookmarkStart w:id="54" w:name="bookmark143"/>
      <w:bookmarkEnd w:id="54"/>
      <w:r w:rsidRPr="00650AB7">
        <w:rPr>
          <w:rFonts w:ascii="Arial" w:hAnsi="Arial" w:cs="Arial"/>
          <w:color w:val="000000" w:themeColor="text1"/>
          <w:sz w:val="20"/>
          <w:szCs w:val="20"/>
        </w:rPr>
        <w:t xml:space="preserve">[18] </w:t>
      </w:r>
      <w:r w:rsidR="00AD1CFF" w:rsidRPr="00650AB7">
        <w:rPr>
          <w:rFonts w:ascii="Arial" w:hAnsi="Arial" w:cs="Arial"/>
          <w:color w:val="000000" w:themeColor="text1"/>
          <w:sz w:val="20"/>
          <w:szCs w:val="20"/>
        </w:rPr>
        <w:t>Đề nghị hoàn trả:</w:t>
      </w:r>
    </w:p>
    <w:p w:rsidR="00AD1CFF" w:rsidRPr="00650AB7" w:rsidRDefault="00C43E85" w:rsidP="00A30D54">
      <w:pPr>
        <w:adjustRightInd w:val="0"/>
        <w:snapToGrid w:val="0"/>
        <w:spacing w:after="120"/>
        <w:ind w:firstLine="720"/>
        <w:jc w:val="both"/>
        <w:rPr>
          <w:rFonts w:ascii="Arial" w:hAnsi="Arial" w:cs="Arial"/>
          <w:color w:val="000000" w:themeColor="text1"/>
          <w:sz w:val="20"/>
          <w:szCs w:val="20"/>
        </w:rPr>
      </w:pPr>
      <w:bookmarkStart w:id="55" w:name="bookmark144"/>
      <w:bookmarkEnd w:id="55"/>
      <w:r w:rsidRPr="00650AB7">
        <w:rPr>
          <w:rFonts w:ascii="Arial" w:hAnsi="Arial" w:cs="Arial"/>
          <w:color w:val="000000" w:themeColor="text1"/>
          <w:sz w:val="20"/>
          <w:szCs w:val="20"/>
        </w:rPr>
        <w:t xml:space="preserve">[18.1] </w:t>
      </w:r>
      <w:r w:rsidR="00AD1CFF" w:rsidRPr="00650AB7">
        <w:rPr>
          <w:rFonts w:ascii="Arial" w:hAnsi="Arial" w:cs="Arial"/>
          <w:color w:val="000000" w:themeColor="text1"/>
          <w:sz w:val="20"/>
          <w:szCs w:val="20"/>
        </w:rPr>
        <w:t>Thuế</w:t>
      </w:r>
      <w:r w:rsidRPr="00650AB7">
        <w:rPr>
          <w:rFonts w:ascii="Arial" w:hAnsi="Arial" w:cs="Arial"/>
          <w:color w:val="000000" w:themeColor="text1"/>
          <w:sz w:val="20"/>
          <w:szCs w:val="20"/>
        </w:rPr>
        <w:t xml:space="preserve"> GTGT: …………………………</w:t>
      </w:r>
    </w:p>
    <w:p w:rsidR="00AD1CFF" w:rsidRPr="00650AB7" w:rsidRDefault="00C43E85" w:rsidP="00A30D54">
      <w:pPr>
        <w:adjustRightInd w:val="0"/>
        <w:snapToGrid w:val="0"/>
        <w:spacing w:after="120"/>
        <w:ind w:firstLine="720"/>
        <w:jc w:val="both"/>
        <w:rPr>
          <w:rFonts w:ascii="Arial" w:hAnsi="Arial" w:cs="Arial"/>
          <w:color w:val="000000" w:themeColor="text1"/>
          <w:sz w:val="20"/>
          <w:szCs w:val="20"/>
        </w:rPr>
      </w:pPr>
      <w:bookmarkStart w:id="56" w:name="bookmark145"/>
      <w:bookmarkEnd w:id="56"/>
      <w:r w:rsidRPr="00650AB7">
        <w:rPr>
          <w:rFonts w:ascii="Arial" w:hAnsi="Arial" w:cs="Arial"/>
          <w:color w:val="000000" w:themeColor="text1"/>
          <w:sz w:val="20"/>
          <w:szCs w:val="20"/>
        </w:rPr>
        <w:t xml:space="preserve">[18.2] </w:t>
      </w:r>
      <w:r w:rsidR="00AD1CFF" w:rsidRPr="00650AB7">
        <w:rPr>
          <w:rFonts w:ascii="Arial" w:hAnsi="Arial" w:cs="Arial"/>
          <w:color w:val="000000" w:themeColor="text1"/>
          <w:sz w:val="20"/>
          <w:szCs w:val="20"/>
        </w:rPr>
        <w:t>Thuế</w:t>
      </w:r>
      <w:r w:rsidRPr="00650AB7">
        <w:rPr>
          <w:rFonts w:ascii="Arial" w:hAnsi="Arial" w:cs="Arial"/>
          <w:color w:val="000000" w:themeColor="text1"/>
          <w:sz w:val="20"/>
          <w:szCs w:val="20"/>
        </w:rPr>
        <w:t xml:space="preserve"> TNCN: …………………………</w:t>
      </w:r>
    </w:p>
    <w:p w:rsidR="00AD1CFF" w:rsidRPr="00650AB7" w:rsidRDefault="00C43E85" w:rsidP="00A30D54">
      <w:pPr>
        <w:adjustRightInd w:val="0"/>
        <w:snapToGrid w:val="0"/>
        <w:spacing w:after="120"/>
        <w:ind w:firstLine="720"/>
        <w:jc w:val="both"/>
        <w:rPr>
          <w:rFonts w:ascii="Arial" w:hAnsi="Arial" w:cs="Arial"/>
          <w:color w:val="000000" w:themeColor="text1"/>
          <w:sz w:val="20"/>
          <w:szCs w:val="20"/>
        </w:rPr>
      </w:pPr>
      <w:bookmarkStart w:id="57" w:name="bookmark146"/>
      <w:bookmarkEnd w:id="57"/>
      <w:r w:rsidRPr="00650AB7">
        <w:rPr>
          <w:rFonts w:ascii="Arial" w:hAnsi="Arial" w:cs="Arial"/>
          <w:color w:val="000000" w:themeColor="text1"/>
          <w:sz w:val="20"/>
          <w:szCs w:val="20"/>
        </w:rPr>
        <w:t xml:space="preserve">[18.3] </w:t>
      </w:r>
      <w:r w:rsidR="00AD1CFF" w:rsidRPr="00650AB7">
        <w:rPr>
          <w:rFonts w:ascii="Arial" w:hAnsi="Arial" w:cs="Arial"/>
          <w:color w:val="000000" w:themeColor="text1"/>
          <w:sz w:val="20"/>
          <w:szCs w:val="20"/>
        </w:rPr>
        <w:t>Tổng cộ</w:t>
      </w:r>
      <w:r w:rsidRPr="00650AB7">
        <w:rPr>
          <w:rFonts w:ascii="Arial" w:hAnsi="Arial" w:cs="Arial"/>
          <w:color w:val="000000" w:themeColor="text1"/>
          <w:sz w:val="20"/>
          <w:szCs w:val="20"/>
        </w:rPr>
        <w:t>ng: …………………………</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Hình thức hoàn trả:</w:t>
      </w:r>
    </w:p>
    <w:p w:rsidR="00AD1CFF" w:rsidRPr="00650AB7" w:rsidRDefault="00C43E85" w:rsidP="00A30D54">
      <w:pPr>
        <w:adjustRightInd w:val="0"/>
        <w:snapToGrid w:val="0"/>
        <w:spacing w:after="120"/>
        <w:ind w:firstLine="720"/>
        <w:jc w:val="both"/>
        <w:rPr>
          <w:rFonts w:ascii="Arial" w:hAnsi="Arial" w:cs="Arial"/>
          <w:color w:val="000000" w:themeColor="text1"/>
          <w:sz w:val="20"/>
          <w:szCs w:val="20"/>
        </w:rPr>
      </w:pPr>
      <w:bookmarkStart w:id="58" w:name="bookmark147"/>
      <w:bookmarkEnd w:id="58"/>
      <w:r w:rsidRPr="00650AB7">
        <w:rPr>
          <w:rStyle w:val="Other"/>
          <w:rFonts w:ascii="Segoe UI Symbol" w:eastAsia="Courier New" w:hAnsi="Segoe UI Symbol" w:cs="Segoe UI Symbol"/>
          <w:color w:val="000000" w:themeColor="text1"/>
          <w:sz w:val="20"/>
          <w:szCs w:val="20"/>
        </w:rPr>
        <w:t>☐</w:t>
      </w:r>
      <w:r w:rsidRPr="00650AB7">
        <w:rPr>
          <w:rStyle w:val="Other"/>
          <w:rFonts w:ascii="Arial" w:eastAsia="Courier New" w:hAnsi="Arial" w:cs="Arial"/>
          <w:color w:val="000000" w:themeColor="text1"/>
          <w:sz w:val="20"/>
          <w:szCs w:val="20"/>
        </w:rPr>
        <w:t xml:space="preserve"> </w:t>
      </w:r>
      <w:r w:rsidR="00AD1CFF" w:rsidRPr="00650AB7">
        <w:rPr>
          <w:rFonts w:ascii="Arial" w:hAnsi="Arial" w:cs="Arial"/>
          <w:color w:val="000000" w:themeColor="text1"/>
          <w:sz w:val="20"/>
          <w:szCs w:val="20"/>
        </w:rPr>
        <w:t>Chuyển khoản: Tên chủ tài khoả</w:t>
      </w:r>
      <w:r w:rsidRPr="00650AB7">
        <w:rPr>
          <w:rFonts w:ascii="Arial" w:hAnsi="Arial" w:cs="Arial"/>
          <w:color w:val="000000" w:themeColor="text1"/>
          <w:sz w:val="20"/>
          <w:szCs w:val="20"/>
        </w:rPr>
        <w:t>n……………………………………</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Tài khoản số</w:t>
      </w:r>
      <w:r w:rsidR="00C43E85" w:rsidRPr="00650AB7">
        <w:rPr>
          <w:rFonts w:ascii="Arial" w:hAnsi="Arial" w:cs="Arial"/>
          <w:color w:val="000000" w:themeColor="text1"/>
          <w:sz w:val="20"/>
          <w:szCs w:val="20"/>
        </w:rPr>
        <w:t>: …………………………</w:t>
      </w:r>
      <w:r w:rsidRPr="00650AB7">
        <w:rPr>
          <w:rFonts w:ascii="Arial" w:hAnsi="Arial" w:cs="Arial"/>
          <w:color w:val="000000" w:themeColor="text1"/>
          <w:sz w:val="20"/>
          <w:szCs w:val="20"/>
        </w:rPr>
        <w:t>Tạ</w:t>
      </w:r>
      <w:r w:rsidR="00C43E85" w:rsidRPr="00650AB7">
        <w:rPr>
          <w:rFonts w:ascii="Arial" w:hAnsi="Arial" w:cs="Arial"/>
          <w:color w:val="000000" w:themeColor="text1"/>
          <w:sz w:val="20"/>
          <w:szCs w:val="20"/>
        </w:rPr>
        <w:t>i Ngân hàng/KBNN: …………………………</w:t>
      </w:r>
    </w:p>
    <w:p w:rsidR="00AD1CFF" w:rsidRPr="00650AB7" w:rsidRDefault="00C43E85" w:rsidP="00A30D54">
      <w:pPr>
        <w:adjustRightInd w:val="0"/>
        <w:snapToGrid w:val="0"/>
        <w:spacing w:after="120"/>
        <w:ind w:firstLine="720"/>
        <w:jc w:val="both"/>
        <w:rPr>
          <w:rFonts w:ascii="Arial" w:hAnsi="Arial" w:cs="Arial"/>
          <w:color w:val="000000" w:themeColor="text1"/>
          <w:sz w:val="20"/>
          <w:szCs w:val="20"/>
        </w:rPr>
      </w:pPr>
      <w:bookmarkStart w:id="59" w:name="bookmark148"/>
      <w:bookmarkEnd w:id="59"/>
      <w:r w:rsidRPr="00650AB7">
        <w:rPr>
          <w:rStyle w:val="Other"/>
          <w:rFonts w:ascii="Segoe UI Symbol" w:eastAsia="Courier New" w:hAnsi="Segoe UI Symbol" w:cs="Segoe UI Symbol"/>
          <w:color w:val="000000" w:themeColor="text1"/>
          <w:sz w:val="20"/>
          <w:szCs w:val="20"/>
        </w:rPr>
        <w:t>☐</w:t>
      </w:r>
      <w:r w:rsidRPr="00650AB7">
        <w:rPr>
          <w:rStyle w:val="Other"/>
          <w:rFonts w:ascii="Arial" w:eastAsia="Courier New" w:hAnsi="Arial" w:cs="Arial"/>
          <w:color w:val="000000" w:themeColor="text1"/>
          <w:sz w:val="20"/>
          <w:szCs w:val="20"/>
        </w:rPr>
        <w:t xml:space="preserve"> </w:t>
      </w:r>
      <w:r w:rsidR="00AD1CFF" w:rsidRPr="00650AB7">
        <w:rPr>
          <w:rFonts w:ascii="Arial" w:hAnsi="Arial" w:cs="Arial"/>
          <w:color w:val="000000" w:themeColor="text1"/>
          <w:sz w:val="20"/>
          <w:szCs w:val="20"/>
        </w:rPr>
        <w:t>Tiền mặt:</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Tên người nhận tiền:</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Số CCCD/S</w:t>
      </w:r>
      <w:r w:rsidR="00C43E85" w:rsidRPr="00650AB7">
        <w:rPr>
          <w:rFonts w:ascii="Arial" w:hAnsi="Arial" w:cs="Arial"/>
          <w:color w:val="000000" w:themeColor="text1"/>
          <w:sz w:val="20"/>
          <w:szCs w:val="20"/>
        </w:rPr>
        <w:t>ố</w:t>
      </w:r>
      <w:r w:rsidRPr="00650AB7">
        <w:rPr>
          <w:rFonts w:ascii="Arial" w:hAnsi="Arial" w:cs="Arial"/>
          <w:color w:val="000000" w:themeColor="text1"/>
          <w:sz w:val="20"/>
          <w:szCs w:val="20"/>
        </w:rPr>
        <w:t xml:space="preserve"> đị</w:t>
      </w:r>
      <w:r w:rsidR="00C43E85" w:rsidRPr="00650AB7">
        <w:rPr>
          <w:rFonts w:ascii="Arial" w:hAnsi="Arial" w:cs="Arial"/>
          <w:color w:val="000000" w:themeColor="text1"/>
          <w:sz w:val="20"/>
          <w:szCs w:val="20"/>
        </w:rPr>
        <w:t>nh danh cá nhân/S</w:t>
      </w:r>
      <w:r w:rsidRPr="00650AB7">
        <w:rPr>
          <w:rFonts w:ascii="Arial" w:hAnsi="Arial" w:cs="Arial"/>
          <w:color w:val="000000" w:themeColor="text1"/>
          <w:sz w:val="20"/>
          <w:szCs w:val="20"/>
        </w:rPr>
        <w:t>ố Hộ chiếu:</w:t>
      </w:r>
      <w:r w:rsidR="00C43E85" w:rsidRPr="00650AB7">
        <w:rPr>
          <w:rFonts w:ascii="Arial" w:hAnsi="Arial" w:cs="Arial"/>
          <w:color w:val="000000" w:themeColor="text1"/>
          <w:sz w:val="20"/>
          <w:szCs w:val="20"/>
        </w:rPr>
        <w:t xml:space="preserve"> ………………….</w:t>
      </w:r>
      <w:r w:rsidRPr="00650AB7">
        <w:rPr>
          <w:rFonts w:ascii="Arial" w:hAnsi="Arial" w:cs="Arial"/>
          <w:color w:val="000000" w:themeColor="text1"/>
          <w:sz w:val="20"/>
          <w:szCs w:val="20"/>
        </w:rPr>
        <w:t>Ngày cấ</w:t>
      </w:r>
      <w:r w:rsidR="00C43E85" w:rsidRPr="00650AB7">
        <w:rPr>
          <w:rFonts w:ascii="Arial" w:hAnsi="Arial" w:cs="Arial"/>
          <w:color w:val="000000" w:themeColor="text1"/>
          <w:sz w:val="20"/>
          <w:szCs w:val="20"/>
        </w:rPr>
        <w:t>p:…….</w:t>
      </w:r>
      <w:r w:rsidRPr="00650AB7">
        <w:rPr>
          <w:rFonts w:ascii="Arial" w:hAnsi="Arial" w:cs="Arial"/>
          <w:color w:val="000000" w:themeColor="text1"/>
          <w:sz w:val="20"/>
          <w:szCs w:val="20"/>
        </w:rPr>
        <w:t>/</w:t>
      </w:r>
      <w:r w:rsidR="00C43E85" w:rsidRPr="00650AB7">
        <w:rPr>
          <w:rFonts w:ascii="Arial" w:hAnsi="Arial" w:cs="Arial"/>
          <w:color w:val="000000" w:themeColor="text1"/>
          <w:sz w:val="20"/>
          <w:szCs w:val="20"/>
        </w:rPr>
        <w:t>…..</w:t>
      </w:r>
      <w:r w:rsidRPr="00650AB7">
        <w:rPr>
          <w:rFonts w:ascii="Arial" w:hAnsi="Arial" w:cs="Arial"/>
          <w:color w:val="000000" w:themeColor="text1"/>
          <w:sz w:val="20"/>
          <w:szCs w:val="20"/>
        </w:rPr>
        <w:t>/</w:t>
      </w:r>
      <w:r w:rsidR="00C43E85" w:rsidRPr="00650AB7">
        <w:rPr>
          <w:rFonts w:ascii="Arial" w:hAnsi="Arial" w:cs="Arial"/>
          <w:color w:val="000000" w:themeColor="text1"/>
          <w:sz w:val="20"/>
          <w:szCs w:val="20"/>
        </w:rPr>
        <w:t>……</w:t>
      </w:r>
      <w:r w:rsidRPr="00650AB7">
        <w:rPr>
          <w:rFonts w:ascii="Arial" w:hAnsi="Arial" w:cs="Arial"/>
          <w:color w:val="000000" w:themeColor="text1"/>
          <w:sz w:val="20"/>
          <w:szCs w:val="20"/>
        </w:rPr>
        <w:t>Nơi cấ</w:t>
      </w:r>
      <w:r w:rsidR="00C43E85" w:rsidRPr="00650AB7">
        <w:rPr>
          <w:rFonts w:ascii="Arial" w:hAnsi="Arial" w:cs="Arial"/>
          <w:color w:val="000000" w:themeColor="text1"/>
          <w:sz w:val="20"/>
          <w:szCs w:val="20"/>
        </w:rPr>
        <w:t>p:…………………</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Nơi nhận tiền hoàn thuế: Kho bạc Nhà nước</w:t>
      </w:r>
    </w:p>
    <w:p w:rsidR="00AD1CFF" w:rsidRPr="00650AB7" w:rsidRDefault="00C43E85" w:rsidP="00A30D54">
      <w:pPr>
        <w:adjustRightInd w:val="0"/>
        <w:snapToGrid w:val="0"/>
        <w:spacing w:after="120"/>
        <w:ind w:firstLine="720"/>
        <w:jc w:val="both"/>
        <w:rPr>
          <w:rFonts w:ascii="Arial" w:hAnsi="Arial" w:cs="Arial"/>
          <w:color w:val="000000" w:themeColor="text1"/>
          <w:sz w:val="20"/>
          <w:szCs w:val="20"/>
        </w:rPr>
      </w:pPr>
      <w:bookmarkStart w:id="60" w:name="bookmark149"/>
      <w:bookmarkEnd w:id="60"/>
      <w:r w:rsidRPr="00650AB7">
        <w:rPr>
          <w:rFonts w:ascii="Arial" w:hAnsi="Arial" w:cs="Arial"/>
          <w:color w:val="000000" w:themeColor="text1"/>
          <w:sz w:val="20"/>
          <w:szCs w:val="20"/>
        </w:rPr>
        <w:t xml:space="preserve">[19] </w:t>
      </w:r>
      <w:r w:rsidR="00AD1CFF" w:rsidRPr="00650AB7">
        <w:rPr>
          <w:rFonts w:ascii="Arial" w:hAnsi="Arial" w:cs="Arial"/>
          <w:color w:val="000000" w:themeColor="text1"/>
          <w:sz w:val="20"/>
          <w:szCs w:val="20"/>
        </w:rPr>
        <w:t>Đề nghị bù trừ nghĩa vụ thuế phải nộp các kỳ khác:</w:t>
      </w:r>
    </w:p>
    <w:p w:rsidR="00AD1CFF" w:rsidRPr="00650AB7" w:rsidRDefault="00C43E85" w:rsidP="00A30D54">
      <w:pPr>
        <w:adjustRightInd w:val="0"/>
        <w:snapToGrid w:val="0"/>
        <w:spacing w:after="120"/>
        <w:ind w:firstLine="720"/>
        <w:jc w:val="both"/>
        <w:rPr>
          <w:rFonts w:ascii="Arial" w:hAnsi="Arial" w:cs="Arial"/>
          <w:color w:val="000000" w:themeColor="text1"/>
          <w:sz w:val="20"/>
          <w:szCs w:val="20"/>
        </w:rPr>
      </w:pPr>
      <w:bookmarkStart w:id="61" w:name="bookmark150"/>
      <w:bookmarkEnd w:id="61"/>
      <w:r w:rsidRPr="00650AB7">
        <w:rPr>
          <w:rFonts w:ascii="Arial" w:hAnsi="Arial" w:cs="Arial"/>
          <w:color w:val="000000" w:themeColor="text1"/>
          <w:sz w:val="20"/>
          <w:szCs w:val="20"/>
        </w:rPr>
        <w:t xml:space="preserve">[19.1] </w:t>
      </w:r>
      <w:r w:rsidR="00AD1CFF" w:rsidRPr="00650AB7">
        <w:rPr>
          <w:rFonts w:ascii="Arial" w:hAnsi="Arial" w:cs="Arial"/>
          <w:color w:val="000000" w:themeColor="text1"/>
          <w:sz w:val="20"/>
          <w:szCs w:val="20"/>
        </w:rPr>
        <w:t>Thuế</w:t>
      </w:r>
      <w:r w:rsidRPr="00650AB7">
        <w:rPr>
          <w:rFonts w:ascii="Arial" w:hAnsi="Arial" w:cs="Arial"/>
          <w:color w:val="000000" w:themeColor="text1"/>
          <w:sz w:val="20"/>
          <w:szCs w:val="20"/>
        </w:rPr>
        <w:t xml:space="preserve"> GTGT: …………………………</w:t>
      </w:r>
    </w:p>
    <w:p w:rsidR="00AD1CFF" w:rsidRPr="00650AB7" w:rsidRDefault="00C43E85" w:rsidP="00A30D54">
      <w:pPr>
        <w:adjustRightInd w:val="0"/>
        <w:snapToGrid w:val="0"/>
        <w:spacing w:after="120"/>
        <w:ind w:firstLine="720"/>
        <w:jc w:val="both"/>
        <w:rPr>
          <w:rFonts w:ascii="Arial" w:hAnsi="Arial" w:cs="Arial"/>
          <w:color w:val="000000" w:themeColor="text1"/>
          <w:sz w:val="20"/>
          <w:szCs w:val="20"/>
        </w:rPr>
      </w:pPr>
      <w:bookmarkStart w:id="62" w:name="bookmark151"/>
      <w:bookmarkEnd w:id="62"/>
      <w:r w:rsidRPr="00650AB7">
        <w:rPr>
          <w:rFonts w:ascii="Arial" w:hAnsi="Arial" w:cs="Arial"/>
          <w:color w:val="000000" w:themeColor="text1"/>
          <w:sz w:val="20"/>
          <w:szCs w:val="20"/>
        </w:rPr>
        <w:t xml:space="preserve">[19.2] </w:t>
      </w:r>
      <w:r w:rsidR="00AD1CFF" w:rsidRPr="00650AB7">
        <w:rPr>
          <w:rFonts w:ascii="Arial" w:hAnsi="Arial" w:cs="Arial"/>
          <w:color w:val="000000" w:themeColor="text1"/>
          <w:sz w:val="20"/>
          <w:szCs w:val="20"/>
        </w:rPr>
        <w:t>Thuế</w:t>
      </w:r>
      <w:r w:rsidRPr="00650AB7">
        <w:rPr>
          <w:rFonts w:ascii="Arial" w:hAnsi="Arial" w:cs="Arial"/>
          <w:color w:val="000000" w:themeColor="text1"/>
          <w:sz w:val="20"/>
          <w:szCs w:val="20"/>
        </w:rPr>
        <w:t xml:space="preserve"> TNCN: …………………………</w:t>
      </w:r>
    </w:p>
    <w:p w:rsidR="00AD1CFF" w:rsidRPr="00650AB7" w:rsidRDefault="00C43E85" w:rsidP="00A30D54">
      <w:pPr>
        <w:adjustRightInd w:val="0"/>
        <w:snapToGrid w:val="0"/>
        <w:spacing w:after="120"/>
        <w:ind w:firstLine="720"/>
        <w:jc w:val="both"/>
        <w:rPr>
          <w:rFonts w:ascii="Arial" w:hAnsi="Arial" w:cs="Arial"/>
          <w:color w:val="000000" w:themeColor="text1"/>
          <w:sz w:val="20"/>
          <w:szCs w:val="20"/>
        </w:rPr>
      </w:pPr>
      <w:bookmarkStart w:id="63" w:name="bookmark152"/>
      <w:bookmarkEnd w:id="63"/>
      <w:r w:rsidRPr="00650AB7">
        <w:rPr>
          <w:rFonts w:ascii="Arial" w:hAnsi="Arial" w:cs="Arial"/>
          <w:color w:val="000000" w:themeColor="text1"/>
          <w:sz w:val="20"/>
          <w:szCs w:val="20"/>
        </w:rPr>
        <w:t xml:space="preserve">[19.3] </w:t>
      </w:r>
      <w:r w:rsidR="00AD1CFF" w:rsidRPr="00650AB7">
        <w:rPr>
          <w:rFonts w:ascii="Arial" w:hAnsi="Arial" w:cs="Arial"/>
          <w:color w:val="000000" w:themeColor="text1"/>
          <w:sz w:val="20"/>
          <w:szCs w:val="20"/>
        </w:rPr>
        <w:t>Tổng cộ</w:t>
      </w:r>
      <w:r w:rsidRPr="00650AB7">
        <w:rPr>
          <w:rFonts w:ascii="Arial" w:hAnsi="Arial" w:cs="Arial"/>
          <w:color w:val="000000" w:themeColor="text1"/>
          <w:sz w:val="20"/>
          <w:szCs w:val="20"/>
        </w:rPr>
        <w:t>ng: …………………………..</w:t>
      </w:r>
    </w:p>
    <w:p w:rsidR="00AD1CFF" w:rsidRPr="00650AB7" w:rsidRDefault="00AD1CFF" w:rsidP="00A30D54">
      <w:pPr>
        <w:adjustRightInd w:val="0"/>
        <w:snapToGrid w:val="0"/>
        <w:spacing w:after="120"/>
        <w:ind w:firstLine="720"/>
        <w:jc w:val="both"/>
        <w:rPr>
          <w:rFonts w:ascii="Arial" w:hAnsi="Arial" w:cs="Arial"/>
          <w:color w:val="000000" w:themeColor="text1"/>
          <w:sz w:val="20"/>
          <w:szCs w:val="20"/>
        </w:rPr>
      </w:pPr>
      <w:r w:rsidRPr="00650AB7">
        <w:rPr>
          <w:rFonts w:ascii="Arial" w:hAnsi="Arial" w:cs="Arial"/>
          <w:color w:val="000000" w:themeColor="text1"/>
          <w:sz w:val="20"/>
          <w:szCs w:val="20"/>
        </w:rPr>
        <w:t>Thông tin người nộp thuế đề nghị bù trừ khoản nộp thừa với khoản nợ, khoản thu phát sinh hoặc đề nghị</w:t>
      </w:r>
      <w:r w:rsidR="00C43E85" w:rsidRPr="00650AB7">
        <w:rPr>
          <w:rFonts w:ascii="Arial" w:hAnsi="Arial" w:cs="Arial"/>
          <w:color w:val="000000" w:themeColor="text1"/>
          <w:sz w:val="20"/>
          <w:szCs w:val="20"/>
        </w:rPr>
        <w:t xml:space="preserve"> hoàn kiêm bù tr</w:t>
      </w:r>
      <w:r w:rsidRPr="00650AB7">
        <w:rPr>
          <w:rFonts w:ascii="Arial" w:hAnsi="Arial" w:cs="Arial"/>
          <w:color w:val="000000" w:themeColor="text1"/>
          <w:sz w:val="20"/>
          <w:szCs w:val="20"/>
        </w:rPr>
        <w:t>ừ thu ngân sách nhà nước:</w:t>
      </w:r>
    </w:p>
    <w:p w:rsidR="00AD1CFF" w:rsidRPr="00650AB7" w:rsidRDefault="00AD1CFF" w:rsidP="00C43E85">
      <w:pPr>
        <w:jc w:val="right"/>
        <w:rPr>
          <w:rFonts w:ascii="Arial" w:hAnsi="Arial" w:cs="Arial"/>
          <w:i/>
          <w:iCs/>
          <w:color w:val="000000" w:themeColor="text1"/>
          <w:sz w:val="20"/>
          <w:szCs w:val="20"/>
        </w:rPr>
      </w:pPr>
      <w:r w:rsidRPr="00650AB7">
        <w:rPr>
          <w:rFonts w:ascii="Arial" w:hAnsi="Arial" w:cs="Arial"/>
          <w:i/>
          <w:iCs/>
          <w:color w:val="000000" w:themeColor="text1"/>
          <w:sz w:val="20"/>
          <w:szCs w:val="20"/>
        </w:rPr>
        <w:t>Đơn vị tiền: Đồng Việt Nam</w:t>
      </w:r>
    </w:p>
    <w:tbl>
      <w:tblPr>
        <w:tblOverlap w:val="never"/>
        <w:tblW w:w="5000" w:type="pct"/>
        <w:jc w:val="center"/>
        <w:tblCellMar>
          <w:left w:w="10" w:type="dxa"/>
          <w:right w:w="10" w:type="dxa"/>
        </w:tblCellMar>
        <w:tblLook w:val="04A0" w:firstRow="1" w:lastRow="0" w:firstColumn="1" w:lastColumn="0" w:noHBand="0" w:noVBand="1"/>
      </w:tblPr>
      <w:tblGrid>
        <w:gridCol w:w="697"/>
        <w:gridCol w:w="1172"/>
        <w:gridCol w:w="689"/>
        <w:gridCol w:w="1456"/>
        <w:gridCol w:w="1289"/>
        <w:gridCol w:w="1041"/>
        <w:gridCol w:w="650"/>
        <w:gridCol w:w="1306"/>
        <w:gridCol w:w="784"/>
        <w:gridCol w:w="650"/>
        <w:gridCol w:w="921"/>
        <w:gridCol w:w="1696"/>
        <w:gridCol w:w="1599"/>
      </w:tblGrid>
      <w:tr w:rsidR="00AD1CFF" w:rsidRPr="00650AB7" w:rsidTr="00C43E85">
        <w:trPr>
          <w:trHeight w:val="20"/>
          <w:jc w:val="center"/>
        </w:trPr>
        <w:tc>
          <w:tcPr>
            <w:tcW w:w="250" w:type="pct"/>
            <w:vMerge w:val="restar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STT</w:t>
            </w:r>
          </w:p>
        </w:tc>
        <w:tc>
          <w:tcPr>
            <w:tcW w:w="3568" w:type="pct"/>
            <w:gridSpan w:val="10"/>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Thông t</w:t>
            </w:r>
            <w:r w:rsidR="00C43E85" w:rsidRPr="00650AB7">
              <w:rPr>
                <w:rFonts w:ascii="Arial" w:hAnsi="Arial" w:cs="Arial"/>
                <w:b/>
                <w:bCs/>
                <w:color w:val="000000" w:themeColor="text1"/>
                <w:sz w:val="20"/>
                <w:szCs w:val="20"/>
              </w:rPr>
              <w:t>i</w:t>
            </w:r>
            <w:r w:rsidRPr="00650AB7">
              <w:rPr>
                <w:rFonts w:ascii="Arial" w:hAnsi="Arial" w:cs="Arial"/>
                <w:b/>
                <w:bCs/>
                <w:color w:val="000000" w:themeColor="text1"/>
                <w:sz w:val="20"/>
                <w:szCs w:val="20"/>
              </w:rPr>
              <w:t>n khoản nợ/khoản thu phát sinh</w:t>
            </w:r>
          </w:p>
        </w:tc>
        <w:tc>
          <w:tcPr>
            <w:tcW w:w="608" w:type="pct"/>
            <w:vMerge w:val="restart"/>
            <w:tcBorders>
              <w:top w:val="single" w:sz="4" w:space="0" w:color="auto"/>
              <w:left w:val="single" w:sz="4" w:space="0" w:color="auto"/>
            </w:tcBorders>
            <w:shd w:val="clear" w:color="auto" w:fill="FFFFFF"/>
            <w:vAlign w:val="center"/>
          </w:tcPr>
          <w:p w:rsidR="00AD1CFF" w:rsidRPr="00650AB7" w:rsidRDefault="00C43E85"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S</w:t>
            </w:r>
            <w:r w:rsidR="00AD1CFF" w:rsidRPr="00650AB7">
              <w:rPr>
                <w:rFonts w:ascii="Arial" w:hAnsi="Arial" w:cs="Arial"/>
                <w:b/>
                <w:bCs/>
                <w:color w:val="000000" w:themeColor="text1"/>
                <w:sz w:val="20"/>
                <w:szCs w:val="20"/>
              </w:rPr>
              <w:t>ố tiền còn phải nộp đề nghị bù trừ với số tiền nộp thừa</w:t>
            </w:r>
          </w:p>
        </w:tc>
        <w:tc>
          <w:tcPr>
            <w:tcW w:w="574" w:type="pct"/>
            <w:vMerge w:val="restart"/>
            <w:tcBorders>
              <w:top w:val="single" w:sz="4" w:space="0" w:color="auto"/>
              <w:left w:val="single" w:sz="4" w:space="0" w:color="auto"/>
              <w:righ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S</w:t>
            </w:r>
            <w:r w:rsidR="009A6C66" w:rsidRPr="00650AB7">
              <w:rPr>
                <w:rFonts w:ascii="Arial" w:hAnsi="Arial" w:cs="Arial"/>
                <w:b/>
                <w:bCs/>
                <w:color w:val="000000" w:themeColor="text1"/>
                <w:sz w:val="20"/>
                <w:szCs w:val="20"/>
              </w:rPr>
              <w:t>Ố</w:t>
            </w:r>
            <w:r w:rsidRPr="00650AB7">
              <w:rPr>
                <w:rFonts w:ascii="Arial" w:hAnsi="Arial" w:cs="Arial"/>
                <w:b/>
                <w:bCs/>
                <w:color w:val="000000" w:themeColor="text1"/>
                <w:sz w:val="20"/>
                <w:szCs w:val="20"/>
              </w:rPr>
              <w:t xml:space="preserve"> t</w:t>
            </w:r>
            <w:r w:rsidR="009A6C66" w:rsidRPr="00650AB7">
              <w:rPr>
                <w:rFonts w:ascii="Arial" w:hAnsi="Arial" w:cs="Arial"/>
                <w:b/>
                <w:bCs/>
                <w:color w:val="000000" w:themeColor="text1"/>
                <w:sz w:val="20"/>
                <w:szCs w:val="20"/>
              </w:rPr>
              <w:t>I</w:t>
            </w:r>
            <w:r w:rsidRPr="00650AB7">
              <w:rPr>
                <w:rFonts w:ascii="Arial" w:hAnsi="Arial" w:cs="Arial"/>
                <w:b/>
                <w:bCs/>
                <w:color w:val="000000" w:themeColor="text1"/>
                <w:sz w:val="20"/>
                <w:szCs w:val="20"/>
              </w:rPr>
              <w:t>ền còn phải nộp sau bù trừ</w:t>
            </w:r>
          </w:p>
        </w:tc>
      </w:tr>
      <w:tr w:rsidR="00AD1CFF" w:rsidRPr="00650AB7" w:rsidTr="00C43E85">
        <w:trPr>
          <w:trHeight w:val="20"/>
          <w:jc w:val="center"/>
        </w:trPr>
        <w:tc>
          <w:tcPr>
            <w:tcW w:w="250" w:type="pct"/>
            <w:vMerge/>
            <w:tcBorders>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420"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Mã số thuế</w:t>
            </w:r>
          </w:p>
        </w:tc>
        <w:tc>
          <w:tcPr>
            <w:tcW w:w="247"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Tên NNT</w:t>
            </w:r>
          </w:p>
        </w:tc>
        <w:tc>
          <w:tcPr>
            <w:tcW w:w="522"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S</w:t>
            </w:r>
            <w:r w:rsidR="00C43E85" w:rsidRPr="00650AB7">
              <w:rPr>
                <w:rFonts w:ascii="Arial" w:hAnsi="Arial" w:cs="Arial"/>
                <w:b/>
                <w:bCs/>
                <w:color w:val="000000" w:themeColor="text1"/>
                <w:sz w:val="20"/>
                <w:szCs w:val="20"/>
              </w:rPr>
              <w:t>ố</w:t>
            </w:r>
            <w:r w:rsidRPr="00650AB7">
              <w:rPr>
                <w:rFonts w:ascii="Arial" w:hAnsi="Arial" w:cs="Arial"/>
                <w:b/>
                <w:bCs/>
                <w:color w:val="000000" w:themeColor="text1"/>
                <w:sz w:val="20"/>
                <w:szCs w:val="20"/>
              </w:rPr>
              <w:t xml:space="preserve"> định danh khoản phải nộp (ID)</w:t>
            </w:r>
          </w:p>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(nếu có)</w:t>
            </w:r>
          </w:p>
        </w:tc>
        <w:tc>
          <w:tcPr>
            <w:tcW w:w="462"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Nội dung khoản nợ/ phát sinh</w:t>
            </w:r>
          </w:p>
        </w:tc>
        <w:tc>
          <w:tcPr>
            <w:tcW w:w="373"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Chương</w:t>
            </w:r>
          </w:p>
        </w:tc>
        <w:tc>
          <w:tcPr>
            <w:tcW w:w="233"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Tiểu mục</w:t>
            </w:r>
          </w:p>
        </w:tc>
        <w:tc>
          <w:tcPr>
            <w:tcW w:w="468"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Tên cơ quan thuế quản lý khoản thu</w:t>
            </w:r>
          </w:p>
        </w:tc>
        <w:tc>
          <w:tcPr>
            <w:tcW w:w="281"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Địa bàn hành chính</w:t>
            </w:r>
          </w:p>
        </w:tc>
        <w:tc>
          <w:tcPr>
            <w:tcW w:w="233"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Hạn n</w:t>
            </w:r>
            <w:r w:rsidR="009A6C66" w:rsidRPr="00650AB7">
              <w:rPr>
                <w:rFonts w:ascii="Arial" w:hAnsi="Arial" w:cs="Arial"/>
                <w:b/>
                <w:bCs/>
                <w:color w:val="000000" w:themeColor="text1"/>
                <w:sz w:val="20"/>
                <w:szCs w:val="20"/>
                <w:lang w:val="en-US"/>
              </w:rPr>
              <w:t>ộ</w:t>
            </w:r>
            <w:r w:rsidRPr="00650AB7">
              <w:rPr>
                <w:rFonts w:ascii="Arial" w:hAnsi="Arial" w:cs="Arial"/>
                <w:b/>
                <w:bCs/>
                <w:color w:val="000000" w:themeColor="text1"/>
                <w:sz w:val="20"/>
                <w:szCs w:val="20"/>
              </w:rPr>
              <w:t>p</w:t>
            </w:r>
          </w:p>
        </w:tc>
        <w:tc>
          <w:tcPr>
            <w:tcW w:w="330" w:type="pct"/>
            <w:tcBorders>
              <w:top w:val="single" w:sz="4" w:space="0" w:color="auto"/>
              <w:left w:val="single" w:sz="4" w:space="0" w:color="auto"/>
            </w:tcBorders>
            <w:shd w:val="clear" w:color="auto" w:fill="FFFFFF"/>
            <w:vAlign w:val="center"/>
          </w:tcPr>
          <w:p w:rsidR="00AD1CFF" w:rsidRPr="00650AB7" w:rsidRDefault="00C43E85"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S</w:t>
            </w:r>
            <w:r w:rsidR="00AD1CFF" w:rsidRPr="00650AB7">
              <w:rPr>
                <w:rFonts w:ascii="Arial" w:hAnsi="Arial" w:cs="Arial"/>
                <w:b/>
                <w:bCs/>
                <w:color w:val="000000" w:themeColor="text1"/>
                <w:sz w:val="20"/>
                <w:szCs w:val="20"/>
              </w:rPr>
              <w:t>ố tiền còn phải nộp</w:t>
            </w:r>
          </w:p>
        </w:tc>
        <w:tc>
          <w:tcPr>
            <w:tcW w:w="608" w:type="pct"/>
            <w:vMerge/>
            <w:tcBorders>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574" w:type="pct"/>
            <w:vMerge/>
            <w:tcBorders>
              <w:left w:val="single" w:sz="4" w:space="0" w:color="auto"/>
              <w:righ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r>
      <w:tr w:rsidR="00AD1CFF" w:rsidRPr="00650AB7" w:rsidTr="00C43E85">
        <w:trPr>
          <w:trHeight w:val="20"/>
          <w:jc w:val="center"/>
        </w:trPr>
        <w:tc>
          <w:tcPr>
            <w:tcW w:w="250"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w:t>
            </w:r>
          </w:p>
        </w:tc>
        <w:tc>
          <w:tcPr>
            <w:tcW w:w="420"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(2)</w:t>
            </w:r>
          </w:p>
        </w:tc>
        <w:tc>
          <w:tcPr>
            <w:tcW w:w="247"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(3)</w:t>
            </w:r>
          </w:p>
        </w:tc>
        <w:tc>
          <w:tcPr>
            <w:tcW w:w="522"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(4)</w:t>
            </w:r>
          </w:p>
        </w:tc>
        <w:tc>
          <w:tcPr>
            <w:tcW w:w="462"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(5)</w:t>
            </w:r>
          </w:p>
        </w:tc>
        <w:tc>
          <w:tcPr>
            <w:tcW w:w="373"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(6)</w:t>
            </w:r>
          </w:p>
        </w:tc>
        <w:tc>
          <w:tcPr>
            <w:tcW w:w="233"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(7)</w:t>
            </w:r>
          </w:p>
        </w:tc>
        <w:tc>
          <w:tcPr>
            <w:tcW w:w="468"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(8)</w:t>
            </w:r>
          </w:p>
        </w:tc>
        <w:tc>
          <w:tcPr>
            <w:tcW w:w="281"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(9)</w:t>
            </w:r>
          </w:p>
        </w:tc>
        <w:tc>
          <w:tcPr>
            <w:tcW w:w="233"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(10)</w:t>
            </w:r>
          </w:p>
        </w:tc>
        <w:tc>
          <w:tcPr>
            <w:tcW w:w="330"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(11)</w:t>
            </w:r>
          </w:p>
        </w:tc>
        <w:tc>
          <w:tcPr>
            <w:tcW w:w="608"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(12)</w:t>
            </w:r>
          </w:p>
        </w:tc>
        <w:tc>
          <w:tcPr>
            <w:tcW w:w="574" w:type="pct"/>
            <w:tcBorders>
              <w:top w:val="single" w:sz="4" w:space="0" w:color="auto"/>
              <w:left w:val="single" w:sz="4" w:space="0" w:color="auto"/>
              <w:righ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r w:rsidRPr="00650AB7">
              <w:rPr>
                <w:rFonts w:ascii="Arial" w:hAnsi="Arial" w:cs="Arial"/>
                <w:color w:val="000000" w:themeColor="text1"/>
                <w:sz w:val="20"/>
                <w:szCs w:val="20"/>
              </w:rPr>
              <w:t>(13)=(11)-(12)</w:t>
            </w:r>
          </w:p>
        </w:tc>
      </w:tr>
      <w:tr w:rsidR="00AD1CFF" w:rsidRPr="00650AB7" w:rsidTr="00C43E85">
        <w:trPr>
          <w:trHeight w:val="20"/>
          <w:jc w:val="center"/>
        </w:trPr>
        <w:tc>
          <w:tcPr>
            <w:tcW w:w="250"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420" w:type="pct"/>
            <w:tcBorders>
              <w:top w:val="single" w:sz="4" w:space="0" w:color="auto"/>
              <w:left w:val="single" w:sz="4" w:space="0" w:color="auto"/>
            </w:tcBorders>
            <w:shd w:val="clear" w:color="auto" w:fill="FFFFFF"/>
            <w:vAlign w:val="center"/>
          </w:tcPr>
          <w:p w:rsidR="00AD1CFF" w:rsidRPr="00650AB7" w:rsidRDefault="00AD1CFF" w:rsidP="00C43E85">
            <w:pPr>
              <w:rPr>
                <w:rFonts w:ascii="Arial" w:hAnsi="Arial" w:cs="Arial"/>
                <w:color w:val="000000" w:themeColor="text1"/>
                <w:sz w:val="20"/>
                <w:szCs w:val="20"/>
              </w:rPr>
            </w:pPr>
          </w:p>
        </w:tc>
        <w:tc>
          <w:tcPr>
            <w:tcW w:w="247" w:type="pct"/>
            <w:tcBorders>
              <w:top w:val="single" w:sz="4" w:space="0" w:color="auto"/>
              <w:left w:val="single" w:sz="4" w:space="0" w:color="auto"/>
            </w:tcBorders>
            <w:shd w:val="clear" w:color="auto" w:fill="FFFFFF"/>
            <w:vAlign w:val="center"/>
          </w:tcPr>
          <w:p w:rsidR="00AD1CFF" w:rsidRPr="00650AB7" w:rsidRDefault="00AD1CFF" w:rsidP="00C43E85">
            <w:pPr>
              <w:rPr>
                <w:rFonts w:ascii="Arial" w:hAnsi="Arial" w:cs="Arial"/>
                <w:color w:val="000000" w:themeColor="text1"/>
                <w:sz w:val="20"/>
                <w:szCs w:val="20"/>
              </w:rPr>
            </w:pPr>
          </w:p>
        </w:tc>
        <w:tc>
          <w:tcPr>
            <w:tcW w:w="522" w:type="pct"/>
            <w:tcBorders>
              <w:top w:val="single" w:sz="4" w:space="0" w:color="auto"/>
              <w:left w:val="single" w:sz="4" w:space="0" w:color="auto"/>
            </w:tcBorders>
            <w:shd w:val="clear" w:color="auto" w:fill="FFFFFF"/>
            <w:vAlign w:val="center"/>
          </w:tcPr>
          <w:p w:rsidR="00AD1CFF" w:rsidRPr="00650AB7" w:rsidRDefault="00AD1CFF" w:rsidP="00C43E85">
            <w:pPr>
              <w:rPr>
                <w:rFonts w:ascii="Arial" w:hAnsi="Arial" w:cs="Arial"/>
                <w:color w:val="000000" w:themeColor="text1"/>
                <w:sz w:val="20"/>
                <w:szCs w:val="20"/>
              </w:rPr>
            </w:pPr>
          </w:p>
        </w:tc>
        <w:tc>
          <w:tcPr>
            <w:tcW w:w="462" w:type="pct"/>
            <w:tcBorders>
              <w:top w:val="single" w:sz="4" w:space="0" w:color="auto"/>
              <w:left w:val="single" w:sz="4" w:space="0" w:color="auto"/>
            </w:tcBorders>
            <w:shd w:val="clear" w:color="auto" w:fill="FFFFFF"/>
            <w:vAlign w:val="center"/>
          </w:tcPr>
          <w:p w:rsidR="00AD1CFF" w:rsidRPr="00650AB7" w:rsidRDefault="00AD1CFF" w:rsidP="00C43E85">
            <w:pPr>
              <w:rPr>
                <w:rFonts w:ascii="Arial" w:hAnsi="Arial" w:cs="Arial"/>
                <w:color w:val="000000" w:themeColor="text1"/>
                <w:sz w:val="20"/>
                <w:szCs w:val="20"/>
              </w:rPr>
            </w:pPr>
          </w:p>
        </w:tc>
        <w:tc>
          <w:tcPr>
            <w:tcW w:w="373" w:type="pct"/>
            <w:tcBorders>
              <w:top w:val="single" w:sz="4" w:space="0" w:color="auto"/>
              <w:left w:val="single" w:sz="4" w:space="0" w:color="auto"/>
            </w:tcBorders>
            <w:shd w:val="clear" w:color="auto" w:fill="FFFFFF"/>
            <w:vAlign w:val="center"/>
          </w:tcPr>
          <w:p w:rsidR="00AD1CFF" w:rsidRPr="00650AB7" w:rsidRDefault="00AD1CFF" w:rsidP="00C43E85">
            <w:pPr>
              <w:rPr>
                <w:rFonts w:ascii="Arial" w:hAnsi="Arial" w:cs="Arial"/>
                <w:color w:val="000000" w:themeColor="text1"/>
                <w:sz w:val="20"/>
                <w:szCs w:val="20"/>
              </w:rPr>
            </w:pPr>
          </w:p>
        </w:tc>
        <w:tc>
          <w:tcPr>
            <w:tcW w:w="233" w:type="pct"/>
            <w:tcBorders>
              <w:top w:val="single" w:sz="4" w:space="0" w:color="auto"/>
              <w:left w:val="single" w:sz="4" w:space="0" w:color="auto"/>
            </w:tcBorders>
            <w:shd w:val="clear" w:color="auto" w:fill="FFFFFF"/>
            <w:vAlign w:val="center"/>
          </w:tcPr>
          <w:p w:rsidR="00AD1CFF" w:rsidRPr="00650AB7" w:rsidRDefault="00AD1CFF" w:rsidP="00C43E85">
            <w:pPr>
              <w:rPr>
                <w:rFonts w:ascii="Arial" w:hAnsi="Arial" w:cs="Arial"/>
                <w:color w:val="000000" w:themeColor="text1"/>
                <w:sz w:val="20"/>
                <w:szCs w:val="20"/>
              </w:rPr>
            </w:pPr>
          </w:p>
        </w:tc>
        <w:tc>
          <w:tcPr>
            <w:tcW w:w="468" w:type="pct"/>
            <w:tcBorders>
              <w:top w:val="single" w:sz="4" w:space="0" w:color="auto"/>
              <w:left w:val="single" w:sz="4" w:space="0" w:color="auto"/>
            </w:tcBorders>
            <w:shd w:val="clear" w:color="auto" w:fill="FFFFFF"/>
            <w:vAlign w:val="center"/>
          </w:tcPr>
          <w:p w:rsidR="00AD1CFF" w:rsidRPr="00650AB7" w:rsidRDefault="00AD1CFF" w:rsidP="00C43E85">
            <w:pPr>
              <w:rPr>
                <w:rFonts w:ascii="Arial" w:hAnsi="Arial" w:cs="Arial"/>
                <w:color w:val="000000" w:themeColor="text1"/>
                <w:sz w:val="20"/>
                <w:szCs w:val="20"/>
              </w:rPr>
            </w:pPr>
          </w:p>
        </w:tc>
        <w:tc>
          <w:tcPr>
            <w:tcW w:w="281" w:type="pct"/>
            <w:tcBorders>
              <w:top w:val="single" w:sz="4" w:space="0" w:color="auto"/>
              <w:left w:val="single" w:sz="4" w:space="0" w:color="auto"/>
            </w:tcBorders>
            <w:shd w:val="clear" w:color="auto" w:fill="FFFFFF"/>
            <w:vAlign w:val="center"/>
          </w:tcPr>
          <w:p w:rsidR="00AD1CFF" w:rsidRPr="00650AB7" w:rsidRDefault="00AD1CFF" w:rsidP="00C43E85">
            <w:pPr>
              <w:rPr>
                <w:rFonts w:ascii="Arial" w:hAnsi="Arial" w:cs="Arial"/>
                <w:color w:val="000000" w:themeColor="text1"/>
                <w:sz w:val="20"/>
                <w:szCs w:val="20"/>
              </w:rPr>
            </w:pPr>
          </w:p>
        </w:tc>
        <w:tc>
          <w:tcPr>
            <w:tcW w:w="233" w:type="pct"/>
            <w:tcBorders>
              <w:top w:val="single" w:sz="4" w:space="0" w:color="auto"/>
              <w:left w:val="single" w:sz="4" w:space="0" w:color="auto"/>
            </w:tcBorders>
            <w:shd w:val="clear" w:color="auto" w:fill="FFFFFF"/>
            <w:vAlign w:val="center"/>
          </w:tcPr>
          <w:p w:rsidR="00AD1CFF" w:rsidRPr="00650AB7" w:rsidRDefault="00AD1CFF" w:rsidP="00C43E85">
            <w:pPr>
              <w:rPr>
                <w:rFonts w:ascii="Arial" w:hAnsi="Arial" w:cs="Arial"/>
                <w:color w:val="000000" w:themeColor="text1"/>
                <w:sz w:val="20"/>
                <w:szCs w:val="20"/>
              </w:rPr>
            </w:pPr>
          </w:p>
        </w:tc>
        <w:tc>
          <w:tcPr>
            <w:tcW w:w="330" w:type="pct"/>
            <w:tcBorders>
              <w:top w:val="single" w:sz="4" w:space="0" w:color="auto"/>
              <w:left w:val="single" w:sz="4" w:space="0" w:color="auto"/>
            </w:tcBorders>
            <w:shd w:val="clear" w:color="auto" w:fill="FFFFFF"/>
            <w:vAlign w:val="center"/>
          </w:tcPr>
          <w:p w:rsidR="00AD1CFF" w:rsidRPr="00650AB7" w:rsidRDefault="00AD1CFF" w:rsidP="00C43E85">
            <w:pPr>
              <w:rPr>
                <w:rFonts w:ascii="Arial" w:hAnsi="Arial" w:cs="Arial"/>
                <w:color w:val="000000" w:themeColor="text1"/>
                <w:sz w:val="20"/>
                <w:szCs w:val="20"/>
              </w:rPr>
            </w:pPr>
          </w:p>
        </w:tc>
        <w:tc>
          <w:tcPr>
            <w:tcW w:w="608" w:type="pct"/>
            <w:tcBorders>
              <w:top w:val="single" w:sz="4" w:space="0" w:color="auto"/>
              <w:left w:val="single" w:sz="4" w:space="0" w:color="auto"/>
            </w:tcBorders>
            <w:shd w:val="clear" w:color="auto" w:fill="FFFFFF"/>
            <w:vAlign w:val="center"/>
          </w:tcPr>
          <w:p w:rsidR="00AD1CFF" w:rsidRPr="00650AB7" w:rsidRDefault="00AD1CFF" w:rsidP="00C43E85">
            <w:pPr>
              <w:rPr>
                <w:rFonts w:ascii="Arial" w:hAnsi="Arial" w:cs="Arial"/>
                <w:color w:val="000000" w:themeColor="text1"/>
                <w:sz w:val="20"/>
                <w:szCs w:val="20"/>
              </w:rPr>
            </w:pPr>
          </w:p>
        </w:tc>
        <w:tc>
          <w:tcPr>
            <w:tcW w:w="574" w:type="pct"/>
            <w:tcBorders>
              <w:top w:val="single" w:sz="4" w:space="0" w:color="auto"/>
              <w:left w:val="single" w:sz="4" w:space="0" w:color="auto"/>
              <w:right w:val="single" w:sz="4" w:space="0" w:color="auto"/>
            </w:tcBorders>
            <w:shd w:val="clear" w:color="auto" w:fill="FFFFFF"/>
            <w:vAlign w:val="center"/>
          </w:tcPr>
          <w:p w:rsidR="00AD1CFF" w:rsidRPr="00650AB7" w:rsidRDefault="00AD1CFF" w:rsidP="00C43E85">
            <w:pPr>
              <w:rPr>
                <w:rFonts w:ascii="Arial" w:hAnsi="Arial" w:cs="Arial"/>
                <w:color w:val="000000" w:themeColor="text1"/>
                <w:sz w:val="20"/>
                <w:szCs w:val="20"/>
              </w:rPr>
            </w:pPr>
          </w:p>
        </w:tc>
      </w:tr>
      <w:tr w:rsidR="00AD1CFF" w:rsidRPr="00650AB7" w:rsidTr="00C43E85">
        <w:trPr>
          <w:trHeight w:val="20"/>
          <w:jc w:val="center"/>
        </w:trPr>
        <w:tc>
          <w:tcPr>
            <w:tcW w:w="250" w:type="pct"/>
            <w:tcBorders>
              <w:top w:val="single" w:sz="4" w:space="0" w:color="auto"/>
              <w:left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420" w:type="pct"/>
            <w:tcBorders>
              <w:top w:val="single" w:sz="4" w:space="0" w:color="auto"/>
              <w:left w:val="single" w:sz="4" w:space="0" w:color="auto"/>
            </w:tcBorders>
            <w:shd w:val="clear" w:color="auto" w:fill="FFFFFF"/>
            <w:vAlign w:val="center"/>
          </w:tcPr>
          <w:p w:rsidR="00AD1CFF" w:rsidRPr="00650AB7" w:rsidRDefault="00AD1CFF" w:rsidP="00C43E85">
            <w:pPr>
              <w:rPr>
                <w:rFonts w:ascii="Arial" w:hAnsi="Arial" w:cs="Arial"/>
                <w:color w:val="000000" w:themeColor="text1"/>
                <w:sz w:val="20"/>
                <w:szCs w:val="20"/>
              </w:rPr>
            </w:pPr>
          </w:p>
        </w:tc>
        <w:tc>
          <w:tcPr>
            <w:tcW w:w="247" w:type="pct"/>
            <w:tcBorders>
              <w:top w:val="single" w:sz="4" w:space="0" w:color="auto"/>
              <w:left w:val="single" w:sz="4" w:space="0" w:color="auto"/>
            </w:tcBorders>
            <w:shd w:val="clear" w:color="auto" w:fill="FFFFFF"/>
            <w:vAlign w:val="center"/>
          </w:tcPr>
          <w:p w:rsidR="00AD1CFF" w:rsidRPr="00650AB7" w:rsidRDefault="00AD1CFF" w:rsidP="00C43E85">
            <w:pPr>
              <w:rPr>
                <w:rFonts w:ascii="Arial" w:hAnsi="Arial" w:cs="Arial"/>
                <w:color w:val="000000" w:themeColor="text1"/>
                <w:sz w:val="20"/>
                <w:szCs w:val="20"/>
              </w:rPr>
            </w:pPr>
          </w:p>
        </w:tc>
        <w:tc>
          <w:tcPr>
            <w:tcW w:w="522" w:type="pct"/>
            <w:tcBorders>
              <w:top w:val="single" w:sz="4" w:space="0" w:color="auto"/>
              <w:left w:val="single" w:sz="4" w:space="0" w:color="auto"/>
            </w:tcBorders>
            <w:shd w:val="clear" w:color="auto" w:fill="FFFFFF"/>
            <w:vAlign w:val="center"/>
          </w:tcPr>
          <w:p w:rsidR="00AD1CFF" w:rsidRPr="00650AB7" w:rsidRDefault="00AD1CFF" w:rsidP="00C43E85">
            <w:pPr>
              <w:rPr>
                <w:rFonts w:ascii="Arial" w:hAnsi="Arial" w:cs="Arial"/>
                <w:color w:val="000000" w:themeColor="text1"/>
                <w:sz w:val="20"/>
                <w:szCs w:val="20"/>
              </w:rPr>
            </w:pPr>
          </w:p>
        </w:tc>
        <w:tc>
          <w:tcPr>
            <w:tcW w:w="462" w:type="pct"/>
            <w:tcBorders>
              <w:top w:val="single" w:sz="4" w:space="0" w:color="auto"/>
              <w:left w:val="single" w:sz="4" w:space="0" w:color="auto"/>
            </w:tcBorders>
            <w:shd w:val="clear" w:color="auto" w:fill="FFFFFF"/>
            <w:vAlign w:val="center"/>
          </w:tcPr>
          <w:p w:rsidR="00AD1CFF" w:rsidRPr="00650AB7" w:rsidRDefault="00AD1CFF" w:rsidP="00C43E85">
            <w:pPr>
              <w:rPr>
                <w:rFonts w:ascii="Arial" w:hAnsi="Arial" w:cs="Arial"/>
                <w:color w:val="000000" w:themeColor="text1"/>
                <w:sz w:val="20"/>
                <w:szCs w:val="20"/>
              </w:rPr>
            </w:pPr>
          </w:p>
        </w:tc>
        <w:tc>
          <w:tcPr>
            <w:tcW w:w="373" w:type="pct"/>
            <w:tcBorders>
              <w:top w:val="single" w:sz="4" w:space="0" w:color="auto"/>
              <w:left w:val="single" w:sz="4" w:space="0" w:color="auto"/>
            </w:tcBorders>
            <w:shd w:val="clear" w:color="auto" w:fill="FFFFFF"/>
            <w:vAlign w:val="center"/>
          </w:tcPr>
          <w:p w:rsidR="00AD1CFF" w:rsidRPr="00650AB7" w:rsidRDefault="00AD1CFF" w:rsidP="00C43E85">
            <w:pPr>
              <w:rPr>
                <w:rFonts w:ascii="Arial" w:hAnsi="Arial" w:cs="Arial"/>
                <w:color w:val="000000" w:themeColor="text1"/>
                <w:sz w:val="20"/>
                <w:szCs w:val="20"/>
              </w:rPr>
            </w:pPr>
          </w:p>
        </w:tc>
        <w:tc>
          <w:tcPr>
            <w:tcW w:w="233" w:type="pct"/>
            <w:tcBorders>
              <w:top w:val="single" w:sz="4" w:space="0" w:color="auto"/>
              <w:left w:val="single" w:sz="4" w:space="0" w:color="auto"/>
            </w:tcBorders>
            <w:shd w:val="clear" w:color="auto" w:fill="FFFFFF"/>
            <w:vAlign w:val="center"/>
          </w:tcPr>
          <w:p w:rsidR="00AD1CFF" w:rsidRPr="00650AB7" w:rsidRDefault="00AD1CFF" w:rsidP="00C43E85">
            <w:pPr>
              <w:rPr>
                <w:rFonts w:ascii="Arial" w:hAnsi="Arial" w:cs="Arial"/>
                <w:color w:val="000000" w:themeColor="text1"/>
                <w:sz w:val="20"/>
                <w:szCs w:val="20"/>
              </w:rPr>
            </w:pPr>
          </w:p>
        </w:tc>
        <w:tc>
          <w:tcPr>
            <w:tcW w:w="468" w:type="pct"/>
            <w:tcBorders>
              <w:top w:val="single" w:sz="4" w:space="0" w:color="auto"/>
              <w:left w:val="single" w:sz="4" w:space="0" w:color="auto"/>
            </w:tcBorders>
            <w:shd w:val="clear" w:color="auto" w:fill="FFFFFF"/>
            <w:vAlign w:val="center"/>
          </w:tcPr>
          <w:p w:rsidR="00AD1CFF" w:rsidRPr="00650AB7" w:rsidRDefault="00AD1CFF" w:rsidP="00C43E85">
            <w:pPr>
              <w:rPr>
                <w:rFonts w:ascii="Arial" w:hAnsi="Arial" w:cs="Arial"/>
                <w:color w:val="000000" w:themeColor="text1"/>
                <w:sz w:val="20"/>
                <w:szCs w:val="20"/>
              </w:rPr>
            </w:pPr>
          </w:p>
        </w:tc>
        <w:tc>
          <w:tcPr>
            <w:tcW w:w="281" w:type="pct"/>
            <w:tcBorders>
              <w:top w:val="single" w:sz="4" w:space="0" w:color="auto"/>
              <w:left w:val="single" w:sz="4" w:space="0" w:color="auto"/>
            </w:tcBorders>
            <w:shd w:val="clear" w:color="auto" w:fill="FFFFFF"/>
            <w:vAlign w:val="center"/>
          </w:tcPr>
          <w:p w:rsidR="00AD1CFF" w:rsidRPr="00650AB7" w:rsidRDefault="00AD1CFF" w:rsidP="00C43E85">
            <w:pPr>
              <w:rPr>
                <w:rFonts w:ascii="Arial" w:hAnsi="Arial" w:cs="Arial"/>
                <w:color w:val="000000" w:themeColor="text1"/>
                <w:sz w:val="20"/>
                <w:szCs w:val="20"/>
              </w:rPr>
            </w:pPr>
          </w:p>
        </w:tc>
        <w:tc>
          <w:tcPr>
            <w:tcW w:w="233" w:type="pct"/>
            <w:tcBorders>
              <w:top w:val="single" w:sz="4" w:space="0" w:color="auto"/>
              <w:left w:val="single" w:sz="4" w:space="0" w:color="auto"/>
            </w:tcBorders>
            <w:shd w:val="clear" w:color="auto" w:fill="FFFFFF"/>
            <w:vAlign w:val="center"/>
          </w:tcPr>
          <w:p w:rsidR="00AD1CFF" w:rsidRPr="00650AB7" w:rsidRDefault="00AD1CFF" w:rsidP="00C43E85">
            <w:pPr>
              <w:rPr>
                <w:rFonts w:ascii="Arial" w:hAnsi="Arial" w:cs="Arial"/>
                <w:color w:val="000000" w:themeColor="text1"/>
                <w:sz w:val="20"/>
                <w:szCs w:val="20"/>
              </w:rPr>
            </w:pPr>
          </w:p>
        </w:tc>
        <w:tc>
          <w:tcPr>
            <w:tcW w:w="330" w:type="pct"/>
            <w:tcBorders>
              <w:top w:val="single" w:sz="4" w:space="0" w:color="auto"/>
              <w:left w:val="single" w:sz="4" w:space="0" w:color="auto"/>
            </w:tcBorders>
            <w:shd w:val="clear" w:color="auto" w:fill="FFFFFF"/>
            <w:vAlign w:val="center"/>
          </w:tcPr>
          <w:p w:rsidR="00AD1CFF" w:rsidRPr="00650AB7" w:rsidRDefault="00AD1CFF" w:rsidP="00C43E85">
            <w:pPr>
              <w:rPr>
                <w:rFonts w:ascii="Arial" w:hAnsi="Arial" w:cs="Arial"/>
                <w:color w:val="000000" w:themeColor="text1"/>
                <w:sz w:val="20"/>
                <w:szCs w:val="20"/>
              </w:rPr>
            </w:pPr>
          </w:p>
        </w:tc>
        <w:tc>
          <w:tcPr>
            <w:tcW w:w="608" w:type="pct"/>
            <w:tcBorders>
              <w:top w:val="single" w:sz="4" w:space="0" w:color="auto"/>
              <w:left w:val="single" w:sz="4" w:space="0" w:color="auto"/>
            </w:tcBorders>
            <w:shd w:val="clear" w:color="auto" w:fill="FFFFFF"/>
            <w:vAlign w:val="center"/>
          </w:tcPr>
          <w:p w:rsidR="00AD1CFF" w:rsidRPr="00650AB7" w:rsidRDefault="00AD1CFF" w:rsidP="00C43E85">
            <w:pPr>
              <w:rPr>
                <w:rFonts w:ascii="Arial" w:hAnsi="Arial" w:cs="Arial"/>
                <w:color w:val="000000" w:themeColor="text1"/>
                <w:sz w:val="20"/>
                <w:szCs w:val="20"/>
              </w:rPr>
            </w:pPr>
          </w:p>
        </w:tc>
        <w:tc>
          <w:tcPr>
            <w:tcW w:w="574" w:type="pct"/>
            <w:tcBorders>
              <w:top w:val="single" w:sz="4" w:space="0" w:color="auto"/>
              <w:left w:val="single" w:sz="4" w:space="0" w:color="auto"/>
              <w:right w:val="single" w:sz="4" w:space="0" w:color="auto"/>
            </w:tcBorders>
            <w:shd w:val="clear" w:color="auto" w:fill="FFFFFF"/>
            <w:vAlign w:val="center"/>
          </w:tcPr>
          <w:p w:rsidR="00AD1CFF" w:rsidRPr="00650AB7" w:rsidRDefault="00AD1CFF" w:rsidP="00C43E85">
            <w:pPr>
              <w:rPr>
                <w:rFonts w:ascii="Arial" w:hAnsi="Arial" w:cs="Arial"/>
                <w:color w:val="000000" w:themeColor="text1"/>
                <w:sz w:val="20"/>
                <w:szCs w:val="20"/>
              </w:rPr>
            </w:pPr>
          </w:p>
        </w:tc>
      </w:tr>
      <w:tr w:rsidR="00AD1CFF" w:rsidRPr="00650AB7" w:rsidTr="00C43E85">
        <w:trPr>
          <w:trHeight w:val="20"/>
          <w:jc w:val="center"/>
        </w:trPr>
        <w:tc>
          <w:tcPr>
            <w:tcW w:w="250" w:type="pct"/>
            <w:tcBorders>
              <w:top w:val="single" w:sz="4" w:space="0" w:color="auto"/>
              <w:left w:val="single" w:sz="4" w:space="0" w:color="auto"/>
              <w:bottom w:val="single" w:sz="4" w:space="0" w:color="auto"/>
            </w:tcBorders>
            <w:shd w:val="clear" w:color="auto" w:fill="FFFFFF"/>
            <w:vAlign w:val="center"/>
          </w:tcPr>
          <w:p w:rsidR="00AD1CFF" w:rsidRPr="00650AB7" w:rsidRDefault="00AD1CFF" w:rsidP="00A30D54">
            <w:pPr>
              <w:jc w:val="center"/>
              <w:rPr>
                <w:rFonts w:ascii="Arial" w:hAnsi="Arial" w:cs="Arial"/>
                <w:color w:val="000000" w:themeColor="text1"/>
                <w:sz w:val="20"/>
                <w:szCs w:val="20"/>
              </w:rPr>
            </w:pPr>
          </w:p>
        </w:tc>
        <w:tc>
          <w:tcPr>
            <w:tcW w:w="420" w:type="pct"/>
            <w:tcBorders>
              <w:top w:val="single" w:sz="4" w:space="0" w:color="auto"/>
              <w:left w:val="single" w:sz="4" w:space="0" w:color="auto"/>
              <w:bottom w:val="single" w:sz="4" w:space="0" w:color="auto"/>
            </w:tcBorders>
            <w:shd w:val="clear" w:color="auto" w:fill="FFFFFF"/>
            <w:vAlign w:val="center"/>
          </w:tcPr>
          <w:p w:rsidR="00AD1CFF" w:rsidRPr="00650AB7" w:rsidRDefault="00AD1CFF" w:rsidP="00C43E85">
            <w:pPr>
              <w:rPr>
                <w:rFonts w:ascii="Arial" w:hAnsi="Arial" w:cs="Arial"/>
                <w:color w:val="000000" w:themeColor="text1"/>
                <w:sz w:val="20"/>
                <w:szCs w:val="20"/>
              </w:rPr>
            </w:pPr>
          </w:p>
        </w:tc>
        <w:tc>
          <w:tcPr>
            <w:tcW w:w="247" w:type="pct"/>
            <w:tcBorders>
              <w:top w:val="single" w:sz="4" w:space="0" w:color="auto"/>
              <w:left w:val="single" w:sz="4" w:space="0" w:color="auto"/>
              <w:bottom w:val="single" w:sz="4" w:space="0" w:color="auto"/>
            </w:tcBorders>
            <w:shd w:val="clear" w:color="auto" w:fill="FFFFFF"/>
            <w:vAlign w:val="center"/>
          </w:tcPr>
          <w:p w:rsidR="00AD1CFF" w:rsidRPr="00650AB7" w:rsidRDefault="00AD1CFF" w:rsidP="00C43E85">
            <w:pPr>
              <w:rPr>
                <w:rFonts w:ascii="Arial" w:hAnsi="Arial" w:cs="Arial"/>
                <w:color w:val="000000" w:themeColor="text1"/>
                <w:sz w:val="20"/>
                <w:szCs w:val="20"/>
              </w:rPr>
            </w:pPr>
          </w:p>
        </w:tc>
        <w:tc>
          <w:tcPr>
            <w:tcW w:w="522" w:type="pct"/>
            <w:tcBorders>
              <w:top w:val="single" w:sz="4" w:space="0" w:color="auto"/>
              <w:left w:val="single" w:sz="4" w:space="0" w:color="auto"/>
              <w:bottom w:val="single" w:sz="4" w:space="0" w:color="auto"/>
            </w:tcBorders>
            <w:shd w:val="clear" w:color="auto" w:fill="FFFFFF"/>
            <w:vAlign w:val="center"/>
          </w:tcPr>
          <w:p w:rsidR="00AD1CFF" w:rsidRPr="00650AB7" w:rsidRDefault="00AD1CFF" w:rsidP="00C43E85">
            <w:pPr>
              <w:rPr>
                <w:rFonts w:ascii="Arial" w:hAnsi="Arial" w:cs="Arial"/>
                <w:color w:val="000000" w:themeColor="text1"/>
                <w:sz w:val="20"/>
                <w:szCs w:val="20"/>
              </w:rPr>
            </w:pPr>
          </w:p>
        </w:tc>
        <w:tc>
          <w:tcPr>
            <w:tcW w:w="462" w:type="pct"/>
            <w:tcBorders>
              <w:top w:val="single" w:sz="4" w:space="0" w:color="auto"/>
              <w:left w:val="single" w:sz="4" w:space="0" w:color="auto"/>
              <w:bottom w:val="single" w:sz="4" w:space="0" w:color="auto"/>
            </w:tcBorders>
            <w:shd w:val="clear" w:color="auto" w:fill="FFFFFF"/>
            <w:vAlign w:val="center"/>
          </w:tcPr>
          <w:p w:rsidR="00AD1CFF" w:rsidRPr="00650AB7" w:rsidRDefault="00AD1CFF" w:rsidP="00C43E85">
            <w:pPr>
              <w:rPr>
                <w:rFonts w:ascii="Arial" w:hAnsi="Arial" w:cs="Arial"/>
                <w:color w:val="000000" w:themeColor="text1"/>
                <w:sz w:val="20"/>
                <w:szCs w:val="20"/>
              </w:rPr>
            </w:pPr>
          </w:p>
        </w:tc>
        <w:tc>
          <w:tcPr>
            <w:tcW w:w="373" w:type="pct"/>
            <w:tcBorders>
              <w:top w:val="single" w:sz="4" w:space="0" w:color="auto"/>
              <w:left w:val="single" w:sz="4" w:space="0" w:color="auto"/>
              <w:bottom w:val="single" w:sz="4" w:space="0" w:color="auto"/>
            </w:tcBorders>
            <w:shd w:val="clear" w:color="auto" w:fill="FFFFFF"/>
            <w:vAlign w:val="center"/>
          </w:tcPr>
          <w:p w:rsidR="00AD1CFF" w:rsidRPr="00650AB7" w:rsidRDefault="00AD1CFF" w:rsidP="00C43E85">
            <w:pPr>
              <w:rPr>
                <w:rFonts w:ascii="Arial" w:hAnsi="Arial" w:cs="Arial"/>
                <w:color w:val="000000" w:themeColor="text1"/>
                <w:sz w:val="20"/>
                <w:szCs w:val="20"/>
              </w:rPr>
            </w:pPr>
          </w:p>
        </w:tc>
        <w:tc>
          <w:tcPr>
            <w:tcW w:w="233" w:type="pct"/>
            <w:tcBorders>
              <w:top w:val="single" w:sz="4" w:space="0" w:color="auto"/>
              <w:left w:val="single" w:sz="4" w:space="0" w:color="auto"/>
              <w:bottom w:val="single" w:sz="4" w:space="0" w:color="auto"/>
            </w:tcBorders>
            <w:shd w:val="clear" w:color="auto" w:fill="FFFFFF"/>
            <w:vAlign w:val="center"/>
          </w:tcPr>
          <w:p w:rsidR="00AD1CFF" w:rsidRPr="00650AB7" w:rsidRDefault="00AD1CFF" w:rsidP="00C43E85">
            <w:pPr>
              <w:rPr>
                <w:rFonts w:ascii="Arial" w:hAnsi="Arial" w:cs="Arial"/>
                <w:color w:val="000000" w:themeColor="text1"/>
                <w:sz w:val="20"/>
                <w:szCs w:val="20"/>
              </w:rPr>
            </w:pPr>
          </w:p>
        </w:tc>
        <w:tc>
          <w:tcPr>
            <w:tcW w:w="468" w:type="pct"/>
            <w:tcBorders>
              <w:top w:val="single" w:sz="4" w:space="0" w:color="auto"/>
              <w:left w:val="single" w:sz="4" w:space="0" w:color="auto"/>
              <w:bottom w:val="single" w:sz="4" w:space="0" w:color="auto"/>
            </w:tcBorders>
            <w:shd w:val="clear" w:color="auto" w:fill="FFFFFF"/>
            <w:vAlign w:val="center"/>
          </w:tcPr>
          <w:p w:rsidR="00AD1CFF" w:rsidRPr="00650AB7" w:rsidRDefault="00AD1CFF" w:rsidP="00C43E85">
            <w:pPr>
              <w:rPr>
                <w:rFonts w:ascii="Arial" w:hAnsi="Arial" w:cs="Arial"/>
                <w:color w:val="000000" w:themeColor="text1"/>
                <w:sz w:val="20"/>
                <w:szCs w:val="20"/>
              </w:rPr>
            </w:pPr>
          </w:p>
        </w:tc>
        <w:tc>
          <w:tcPr>
            <w:tcW w:w="281" w:type="pct"/>
            <w:tcBorders>
              <w:top w:val="single" w:sz="4" w:space="0" w:color="auto"/>
              <w:left w:val="single" w:sz="4" w:space="0" w:color="auto"/>
              <w:bottom w:val="single" w:sz="4" w:space="0" w:color="auto"/>
            </w:tcBorders>
            <w:shd w:val="clear" w:color="auto" w:fill="FFFFFF"/>
            <w:vAlign w:val="center"/>
          </w:tcPr>
          <w:p w:rsidR="00AD1CFF" w:rsidRPr="00650AB7" w:rsidRDefault="00AD1CFF" w:rsidP="00C43E85">
            <w:pPr>
              <w:rPr>
                <w:rFonts w:ascii="Arial" w:hAnsi="Arial" w:cs="Arial"/>
                <w:color w:val="000000" w:themeColor="text1"/>
                <w:sz w:val="20"/>
                <w:szCs w:val="20"/>
              </w:rPr>
            </w:pPr>
          </w:p>
        </w:tc>
        <w:tc>
          <w:tcPr>
            <w:tcW w:w="233" w:type="pct"/>
            <w:tcBorders>
              <w:top w:val="single" w:sz="4" w:space="0" w:color="auto"/>
              <w:left w:val="single" w:sz="4" w:space="0" w:color="auto"/>
              <w:bottom w:val="single" w:sz="4" w:space="0" w:color="auto"/>
            </w:tcBorders>
            <w:shd w:val="clear" w:color="auto" w:fill="FFFFFF"/>
            <w:vAlign w:val="center"/>
          </w:tcPr>
          <w:p w:rsidR="00AD1CFF" w:rsidRPr="00650AB7" w:rsidRDefault="00AD1CFF" w:rsidP="00C43E85">
            <w:pPr>
              <w:rPr>
                <w:rFonts w:ascii="Arial" w:hAnsi="Arial" w:cs="Arial"/>
                <w:color w:val="000000" w:themeColor="text1"/>
                <w:sz w:val="20"/>
                <w:szCs w:val="20"/>
              </w:rPr>
            </w:pPr>
          </w:p>
        </w:tc>
        <w:tc>
          <w:tcPr>
            <w:tcW w:w="330" w:type="pct"/>
            <w:tcBorders>
              <w:top w:val="single" w:sz="4" w:space="0" w:color="auto"/>
              <w:left w:val="single" w:sz="4" w:space="0" w:color="auto"/>
              <w:bottom w:val="single" w:sz="4" w:space="0" w:color="auto"/>
            </w:tcBorders>
            <w:shd w:val="clear" w:color="auto" w:fill="FFFFFF"/>
            <w:vAlign w:val="center"/>
          </w:tcPr>
          <w:p w:rsidR="00AD1CFF" w:rsidRPr="00650AB7" w:rsidRDefault="00AD1CFF" w:rsidP="00C43E85">
            <w:pPr>
              <w:rPr>
                <w:rFonts w:ascii="Arial" w:hAnsi="Arial" w:cs="Arial"/>
                <w:color w:val="000000" w:themeColor="text1"/>
                <w:sz w:val="20"/>
                <w:szCs w:val="20"/>
              </w:rPr>
            </w:pPr>
          </w:p>
        </w:tc>
        <w:tc>
          <w:tcPr>
            <w:tcW w:w="608" w:type="pct"/>
            <w:tcBorders>
              <w:top w:val="single" w:sz="4" w:space="0" w:color="auto"/>
              <w:left w:val="single" w:sz="4" w:space="0" w:color="auto"/>
              <w:bottom w:val="single" w:sz="4" w:space="0" w:color="auto"/>
            </w:tcBorders>
            <w:shd w:val="clear" w:color="auto" w:fill="FFFFFF"/>
            <w:vAlign w:val="center"/>
          </w:tcPr>
          <w:p w:rsidR="00AD1CFF" w:rsidRPr="00650AB7" w:rsidRDefault="00AD1CFF" w:rsidP="00C43E85">
            <w:pPr>
              <w:rPr>
                <w:rFonts w:ascii="Arial" w:hAnsi="Arial" w:cs="Arial"/>
                <w:color w:val="000000" w:themeColor="text1"/>
                <w:sz w:val="20"/>
                <w:szCs w:val="20"/>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AD1CFF" w:rsidRPr="00650AB7" w:rsidRDefault="00AD1CFF" w:rsidP="00C43E85">
            <w:pPr>
              <w:rPr>
                <w:rFonts w:ascii="Arial" w:hAnsi="Arial" w:cs="Arial"/>
                <w:color w:val="000000" w:themeColor="text1"/>
                <w:sz w:val="20"/>
                <w:szCs w:val="20"/>
              </w:rPr>
            </w:pPr>
          </w:p>
        </w:tc>
      </w:tr>
    </w:tbl>
    <w:p w:rsidR="00AD1CFF" w:rsidRPr="00650AB7" w:rsidRDefault="00AD1CFF" w:rsidP="00A30D54">
      <w:pPr>
        <w:adjustRightInd w:val="0"/>
        <w:snapToGrid w:val="0"/>
        <w:ind w:firstLine="720"/>
        <w:jc w:val="both"/>
        <w:rPr>
          <w:rFonts w:ascii="Arial" w:hAnsi="Arial" w:cs="Arial"/>
          <w:i/>
          <w:iCs/>
          <w:color w:val="000000" w:themeColor="text1"/>
          <w:sz w:val="20"/>
          <w:szCs w:val="20"/>
        </w:rPr>
      </w:pPr>
      <w:r w:rsidRPr="00650AB7">
        <w:rPr>
          <w:rFonts w:ascii="Arial" w:hAnsi="Arial" w:cs="Arial"/>
          <w:color w:val="000000" w:themeColor="text1"/>
          <w:sz w:val="20"/>
          <w:szCs w:val="20"/>
        </w:rPr>
        <w:t>Tôi cam đoan số liệu khai trên là đúng và chịu trách nhiệm trước pháp luật về những số liệu đã khai.</w:t>
      </w:r>
    </w:p>
    <w:p w:rsidR="009A6C66" w:rsidRPr="00650AB7" w:rsidRDefault="009A6C66" w:rsidP="00AD1CFF">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5"/>
        <w:gridCol w:w="7745"/>
      </w:tblGrid>
      <w:tr w:rsidR="00650AB7" w:rsidRPr="00650AB7" w:rsidTr="009A6C66">
        <w:tc>
          <w:tcPr>
            <w:tcW w:w="2226" w:type="pct"/>
          </w:tcPr>
          <w:p w:rsidR="009A6C66" w:rsidRPr="00650AB7" w:rsidRDefault="009A6C66">
            <w:pPr>
              <w:rPr>
                <w:rFonts w:ascii="Arial" w:hAnsi="Arial" w:cs="Arial"/>
                <w:b/>
                <w:bCs/>
                <w:color w:val="000000" w:themeColor="text1"/>
                <w:sz w:val="20"/>
                <w:szCs w:val="20"/>
              </w:rPr>
            </w:pPr>
          </w:p>
          <w:p w:rsidR="009A6C66" w:rsidRPr="00650AB7" w:rsidRDefault="009A6C66">
            <w:pPr>
              <w:rPr>
                <w:rFonts w:ascii="Arial" w:hAnsi="Arial" w:cs="Arial"/>
                <w:b/>
                <w:bCs/>
                <w:color w:val="000000" w:themeColor="text1"/>
                <w:sz w:val="20"/>
                <w:szCs w:val="20"/>
              </w:rPr>
            </w:pPr>
            <w:r w:rsidRPr="00650AB7">
              <w:rPr>
                <w:rFonts w:ascii="Arial" w:hAnsi="Arial" w:cs="Arial"/>
                <w:b/>
                <w:bCs/>
                <w:color w:val="000000" w:themeColor="text1"/>
                <w:sz w:val="20"/>
                <w:szCs w:val="20"/>
              </w:rPr>
              <w:t>NHÂN VIÊN ĐẠI LÝ THUẾ</w:t>
            </w:r>
          </w:p>
          <w:p w:rsidR="009A6C66" w:rsidRPr="00650AB7" w:rsidRDefault="009A6C66">
            <w:pPr>
              <w:rPr>
                <w:rFonts w:ascii="Arial" w:hAnsi="Arial" w:cs="Arial"/>
                <w:color w:val="000000" w:themeColor="text1"/>
                <w:sz w:val="20"/>
                <w:szCs w:val="20"/>
              </w:rPr>
            </w:pPr>
            <w:r w:rsidRPr="00650AB7">
              <w:rPr>
                <w:rFonts w:ascii="Arial" w:hAnsi="Arial" w:cs="Arial"/>
                <w:color w:val="000000" w:themeColor="text1"/>
                <w:sz w:val="20"/>
                <w:szCs w:val="20"/>
              </w:rPr>
              <w:t>Họ và tên:…………………….</w:t>
            </w:r>
          </w:p>
          <w:p w:rsidR="009A6C66" w:rsidRPr="00650AB7" w:rsidRDefault="009A6C66">
            <w:pPr>
              <w:rPr>
                <w:rFonts w:ascii="Arial" w:hAnsi="Arial" w:cs="Arial"/>
                <w:i/>
                <w:iCs/>
                <w:color w:val="000000" w:themeColor="text1"/>
                <w:sz w:val="20"/>
                <w:szCs w:val="20"/>
              </w:rPr>
            </w:pPr>
            <w:r w:rsidRPr="00650AB7">
              <w:rPr>
                <w:rFonts w:ascii="Arial" w:hAnsi="Arial" w:cs="Arial"/>
                <w:color w:val="000000" w:themeColor="text1"/>
                <w:sz w:val="20"/>
                <w:szCs w:val="20"/>
              </w:rPr>
              <w:t>Chứng chỉ hành nghề số: …..</w:t>
            </w:r>
          </w:p>
        </w:tc>
        <w:tc>
          <w:tcPr>
            <w:tcW w:w="2774" w:type="pct"/>
            <w:hideMark/>
          </w:tcPr>
          <w:p w:rsidR="009A6C66" w:rsidRPr="00650AB7" w:rsidRDefault="009A6C66" w:rsidP="00A30D54">
            <w:pPr>
              <w:jc w:val="center"/>
              <w:rPr>
                <w:rFonts w:ascii="Arial" w:hAnsi="Arial" w:cs="Arial"/>
                <w:color w:val="000000" w:themeColor="text1"/>
                <w:sz w:val="20"/>
                <w:szCs w:val="20"/>
              </w:rPr>
            </w:pPr>
            <w:r w:rsidRPr="00650AB7">
              <w:rPr>
                <w:rFonts w:ascii="Arial" w:hAnsi="Arial" w:cs="Arial"/>
                <w:i/>
                <w:iCs/>
                <w:color w:val="000000" w:themeColor="text1"/>
                <w:sz w:val="20"/>
                <w:szCs w:val="20"/>
              </w:rPr>
              <w:t>….., ngày... tháng... năm .....</w:t>
            </w:r>
          </w:p>
          <w:p w:rsidR="009A6C66" w:rsidRPr="00650AB7" w:rsidRDefault="009A6C66"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NGƯỜI NỘP THUẾ hoặc</w:t>
            </w:r>
          </w:p>
          <w:p w:rsidR="009A6C66" w:rsidRPr="00650AB7" w:rsidRDefault="009A6C66" w:rsidP="00A30D54">
            <w:pPr>
              <w:jc w:val="center"/>
              <w:rPr>
                <w:rFonts w:ascii="Arial" w:hAnsi="Arial" w:cs="Arial"/>
                <w:color w:val="000000" w:themeColor="text1"/>
                <w:sz w:val="20"/>
                <w:szCs w:val="20"/>
              </w:rPr>
            </w:pPr>
            <w:r w:rsidRPr="00650AB7">
              <w:rPr>
                <w:rFonts w:ascii="Arial" w:hAnsi="Arial" w:cs="Arial"/>
                <w:b/>
                <w:bCs/>
                <w:color w:val="000000" w:themeColor="text1"/>
                <w:sz w:val="20"/>
                <w:szCs w:val="20"/>
              </w:rPr>
              <w:t>ĐẠI DIỆN HỢP PHÁP CỦA NGƯỜI NỘP THUẾ</w:t>
            </w:r>
          </w:p>
          <w:p w:rsidR="009A6C66" w:rsidRPr="00650AB7" w:rsidRDefault="009A6C66" w:rsidP="00A30D54">
            <w:pPr>
              <w:jc w:val="center"/>
              <w:rPr>
                <w:rFonts w:ascii="Arial" w:hAnsi="Arial" w:cs="Arial"/>
                <w:color w:val="000000" w:themeColor="text1"/>
                <w:sz w:val="20"/>
                <w:szCs w:val="20"/>
              </w:rPr>
            </w:pPr>
            <w:r w:rsidRPr="00650AB7">
              <w:rPr>
                <w:rFonts w:ascii="Arial" w:hAnsi="Arial" w:cs="Arial"/>
                <w:i/>
                <w:iCs/>
                <w:color w:val="000000" w:themeColor="text1"/>
                <w:sz w:val="20"/>
                <w:szCs w:val="20"/>
              </w:rPr>
              <w:t>(Chữ ký, ghi rõ họ tên; chức vụ và đóng dấu (nếu có)/</w:t>
            </w:r>
          </w:p>
          <w:p w:rsidR="009A6C66" w:rsidRPr="00650AB7" w:rsidRDefault="009A6C66" w:rsidP="00A30D54">
            <w:pPr>
              <w:jc w:val="center"/>
              <w:rPr>
                <w:rFonts w:ascii="Arial" w:hAnsi="Arial" w:cs="Arial"/>
                <w:i/>
                <w:iCs/>
                <w:color w:val="000000" w:themeColor="text1"/>
                <w:sz w:val="20"/>
                <w:szCs w:val="20"/>
                <w:lang w:val="en-US"/>
              </w:rPr>
            </w:pPr>
            <w:r w:rsidRPr="00650AB7">
              <w:rPr>
                <w:rFonts w:ascii="Arial" w:hAnsi="Arial" w:cs="Arial"/>
                <w:i/>
                <w:iCs/>
                <w:color w:val="000000" w:themeColor="text1"/>
                <w:sz w:val="20"/>
                <w:szCs w:val="20"/>
              </w:rPr>
              <w:t>Ký điện tử</w:t>
            </w:r>
            <w:r w:rsidRPr="00650AB7">
              <w:rPr>
                <w:rFonts w:ascii="Arial" w:hAnsi="Arial" w:cs="Arial"/>
                <w:i/>
                <w:iCs/>
                <w:color w:val="000000" w:themeColor="text1"/>
                <w:sz w:val="20"/>
                <w:szCs w:val="20"/>
                <w:lang w:val="en-US"/>
              </w:rPr>
              <w:t>)</w:t>
            </w:r>
          </w:p>
        </w:tc>
      </w:tr>
    </w:tbl>
    <w:p w:rsidR="009A6C66" w:rsidRPr="00650AB7" w:rsidRDefault="009A6C66" w:rsidP="00AD1CFF">
      <w:pPr>
        <w:rPr>
          <w:rFonts w:ascii="Arial" w:hAnsi="Arial" w:cs="Arial"/>
          <w:color w:val="000000" w:themeColor="text1"/>
          <w:sz w:val="20"/>
          <w:szCs w:val="20"/>
        </w:rPr>
      </w:pPr>
    </w:p>
    <w:sectPr w:rsidR="009A6C66" w:rsidRPr="00650AB7" w:rsidSect="00650AB7">
      <w:headerReference w:type="default" r:id="rId13"/>
      <w:type w:val="nextColumn"/>
      <w:pgSz w:w="16840" w:h="11900" w:orient="landscape"/>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8FB" w:rsidRDefault="008978FB">
      <w:r>
        <w:separator/>
      </w:r>
    </w:p>
  </w:endnote>
  <w:endnote w:type="continuationSeparator" w:id="0">
    <w:p w:rsidR="008978FB" w:rsidRDefault="0089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3"/>
    <w:family w:val="swiss"/>
    <w:pitch w:val="variable"/>
    <w:sig w:usb0="E4002EFF" w:usb1="C200247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785" w:rsidRDefault="00CC2785">
    <w:pPr>
      <w:pStyle w:val="Footer"/>
    </w:pPr>
    <w:r w:rsidRPr="001256AD">
      <w:rPr>
        <w:noProof/>
      </w:rPr>
      <w:drawing>
        <wp:inline distT="0" distB="0" distL="0" distR="0" wp14:anchorId="1F7B7C86" wp14:editId="5F64EAA2">
          <wp:extent cx="5725795" cy="576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795" cy="57658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785" w:rsidRDefault="00CC2785">
    <w:pPr>
      <w:pStyle w:val="Footer"/>
    </w:pPr>
    <w:r w:rsidRPr="001256AD">
      <w:rPr>
        <w:noProof/>
      </w:rPr>
      <w:drawing>
        <wp:inline distT="0" distB="0" distL="0" distR="0" wp14:anchorId="1F7B7C86" wp14:editId="5F64EAA2">
          <wp:extent cx="5725795" cy="576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795" cy="5765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8FB" w:rsidRDefault="008978FB"/>
  </w:footnote>
  <w:footnote w:type="continuationSeparator" w:id="0">
    <w:p w:rsidR="008978FB" w:rsidRDefault="008978F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E85" w:rsidRDefault="00C43E85">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E85" w:rsidRPr="0042295E" w:rsidRDefault="00C43E85" w:rsidP="004229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E85" w:rsidRDefault="00C43E85">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E85" w:rsidRDefault="00C43E85">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E85" w:rsidRPr="0042295E" w:rsidRDefault="00C43E85" w:rsidP="00422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409"/>
    <w:multiLevelType w:val="multilevel"/>
    <w:tmpl w:val="86026B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456074"/>
    <w:multiLevelType w:val="multilevel"/>
    <w:tmpl w:val="19148E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D51F39"/>
    <w:multiLevelType w:val="multilevel"/>
    <w:tmpl w:val="1A3827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8F7F61"/>
    <w:multiLevelType w:val="multilevel"/>
    <w:tmpl w:val="EA1243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646EF9"/>
    <w:multiLevelType w:val="multilevel"/>
    <w:tmpl w:val="4530A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D61070"/>
    <w:multiLevelType w:val="multilevel"/>
    <w:tmpl w:val="90F0B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056201"/>
    <w:multiLevelType w:val="multilevel"/>
    <w:tmpl w:val="23EEE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321A75"/>
    <w:multiLevelType w:val="multilevel"/>
    <w:tmpl w:val="7E5C29F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C2A4C"/>
    <w:multiLevelType w:val="multilevel"/>
    <w:tmpl w:val="E0F48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9D50A5"/>
    <w:multiLevelType w:val="multilevel"/>
    <w:tmpl w:val="39BE7B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5C5BA7"/>
    <w:multiLevelType w:val="multilevel"/>
    <w:tmpl w:val="B29EF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833D1D"/>
    <w:multiLevelType w:val="multilevel"/>
    <w:tmpl w:val="6DFCF1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82705A"/>
    <w:multiLevelType w:val="multilevel"/>
    <w:tmpl w:val="053073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544570"/>
    <w:multiLevelType w:val="multilevel"/>
    <w:tmpl w:val="5C302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7C2A7D"/>
    <w:multiLevelType w:val="multilevel"/>
    <w:tmpl w:val="8F8A03AC"/>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DD5436"/>
    <w:multiLevelType w:val="multilevel"/>
    <w:tmpl w:val="BD26CE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B63C86"/>
    <w:multiLevelType w:val="multilevel"/>
    <w:tmpl w:val="4A204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2927E1"/>
    <w:multiLevelType w:val="multilevel"/>
    <w:tmpl w:val="2AEAB478"/>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667308"/>
    <w:multiLevelType w:val="multilevel"/>
    <w:tmpl w:val="AB6600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5B0D80"/>
    <w:multiLevelType w:val="multilevel"/>
    <w:tmpl w:val="274017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4C50C3"/>
    <w:multiLevelType w:val="multilevel"/>
    <w:tmpl w:val="138AFD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7B1217"/>
    <w:multiLevelType w:val="multilevel"/>
    <w:tmpl w:val="4AF04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3B0924"/>
    <w:multiLevelType w:val="multilevel"/>
    <w:tmpl w:val="B776C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1F030A"/>
    <w:multiLevelType w:val="multilevel"/>
    <w:tmpl w:val="A1EC64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2D7C29"/>
    <w:multiLevelType w:val="multilevel"/>
    <w:tmpl w:val="F12E08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8522DE"/>
    <w:multiLevelType w:val="multilevel"/>
    <w:tmpl w:val="AFA49FF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8C1634"/>
    <w:multiLevelType w:val="multilevel"/>
    <w:tmpl w:val="E9C61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2AD2DAF"/>
    <w:multiLevelType w:val="multilevel"/>
    <w:tmpl w:val="80C0E8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577C52"/>
    <w:multiLevelType w:val="multilevel"/>
    <w:tmpl w:val="692A009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742675F"/>
    <w:multiLevelType w:val="multilevel"/>
    <w:tmpl w:val="FE0A7B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AA84308"/>
    <w:multiLevelType w:val="multilevel"/>
    <w:tmpl w:val="B552A7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AD50B85"/>
    <w:multiLevelType w:val="multilevel"/>
    <w:tmpl w:val="5A7E0FC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F581D2C"/>
    <w:multiLevelType w:val="multilevel"/>
    <w:tmpl w:val="AB2083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6"/>
  </w:num>
  <w:num w:numId="3">
    <w:abstractNumId w:val="1"/>
  </w:num>
  <w:num w:numId="4">
    <w:abstractNumId w:val="13"/>
  </w:num>
  <w:num w:numId="5">
    <w:abstractNumId w:val="6"/>
  </w:num>
  <w:num w:numId="6">
    <w:abstractNumId w:val="27"/>
  </w:num>
  <w:num w:numId="7">
    <w:abstractNumId w:val="30"/>
  </w:num>
  <w:num w:numId="8">
    <w:abstractNumId w:val="21"/>
  </w:num>
  <w:num w:numId="9">
    <w:abstractNumId w:val="2"/>
  </w:num>
  <w:num w:numId="10">
    <w:abstractNumId w:val="12"/>
  </w:num>
  <w:num w:numId="11">
    <w:abstractNumId w:val="10"/>
  </w:num>
  <w:num w:numId="12">
    <w:abstractNumId w:val="4"/>
  </w:num>
  <w:num w:numId="13">
    <w:abstractNumId w:val="3"/>
  </w:num>
  <w:num w:numId="14">
    <w:abstractNumId w:val="25"/>
  </w:num>
  <w:num w:numId="15">
    <w:abstractNumId w:val="0"/>
  </w:num>
  <w:num w:numId="16">
    <w:abstractNumId w:val="19"/>
  </w:num>
  <w:num w:numId="17">
    <w:abstractNumId w:val="11"/>
  </w:num>
  <w:num w:numId="18">
    <w:abstractNumId w:val="24"/>
  </w:num>
  <w:num w:numId="19">
    <w:abstractNumId w:val="15"/>
  </w:num>
  <w:num w:numId="20">
    <w:abstractNumId w:val="22"/>
  </w:num>
  <w:num w:numId="21">
    <w:abstractNumId w:val="16"/>
  </w:num>
  <w:num w:numId="22">
    <w:abstractNumId w:val="20"/>
  </w:num>
  <w:num w:numId="23">
    <w:abstractNumId w:val="9"/>
  </w:num>
  <w:num w:numId="24">
    <w:abstractNumId w:val="18"/>
  </w:num>
  <w:num w:numId="25">
    <w:abstractNumId w:val="32"/>
  </w:num>
  <w:num w:numId="26">
    <w:abstractNumId w:val="29"/>
  </w:num>
  <w:num w:numId="27">
    <w:abstractNumId w:val="5"/>
  </w:num>
  <w:num w:numId="28">
    <w:abstractNumId w:val="23"/>
  </w:num>
  <w:num w:numId="29">
    <w:abstractNumId w:val="31"/>
  </w:num>
  <w:num w:numId="30">
    <w:abstractNumId w:val="17"/>
  </w:num>
  <w:num w:numId="31">
    <w:abstractNumId w:val="28"/>
  </w:num>
  <w:num w:numId="32">
    <w:abstractNumId w:val="7"/>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ED1"/>
    <w:rsid w:val="001033BB"/>
    <w:rsid w:val="0029799C"/>
    <w:rsid w:val="00323887"/>
    <w:rsid w:val="00412D7F"/>
    <w:rsid w:val="0042295E"/>
    <w:rsid w:val="00650AB7"/>
    <w:rsid w:val="008978FB"/>
    <w:rsid w:val="008B3096"/>
    <w:rsid w:val="00901958"/>
    <w:rsid w:val="009A6C66"/>
    <w:rsid w:val="00A30D54"/>
    <w:rsid w:val="00AD1CFF"/>
    <w:rsid w:val="00BA3455"/>
    <w:rsid w:val="00C43E85"/>
    <w:rsid w:val="00C657FD"/>
    <w:rsid w:val="00CC2785"/>
    <w:rsid w:val="00CE4ED1"/>
    <w:rsid w:val="00D110C0"/>
    <w:rsid w:val="00D76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42409"/>
  <w15:docId w15:val="{F9618126-FD7A-4A62-ACE2-C391552D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657FD"/>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1A2C84"/>
      <w:sz w:val="15"/>
      <w:szCs w:val="15"/>
      <w:u w:val="none"/>
      <w:shd w:val="clear" w:color="auto" w:fill="auto"/>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z w:val="40"/>
      <w:szCs w:val="4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sz w:val="26"/>
      <w:szCs w:val="26"/>
      <w:u w:val="none"/>
      <w:shd w:val="clear" w:color="auto" w:fill="auto"/>
    </w:rPr>
  </w:style>
  <w:style w:type="paragraph" w:styleId="BodyText">
    <w:name w:val="Body Text"/>
    <w:basedOn w:val="Normal"/>
    <w:link w:val="BodyTextChar"/>
    <w:qFormat/>
    <w:pPr>
      <w:spacing w:after="100" w:line="276" w:lineRule="auto"/>
      <w:ind w:firstLine="400"/>
    </w:pPr>
    <w:rPr>
      <w:rFonts w:ascii="Times New Roman" w:eastAsia="Times New Roman" w:hAnsi="Times New Roman" w:cs="Times New Roman"/>
      <w:sz w:val="26"/>
      <w:szCs w:val="26"/>
    </w:rPr>
  </w:style>
  <w:style w:type="paragraph" w:customStyle="1" w:styleId="Bodytext30">
    <w:name w:val="Body text (3)"/>
    <w:basedOn w:val="Normal"/>
    <w:link w:val="Bodytext3"/>
    <w:pPr>
      <w:spacing w:line="223" w:lineRule="auto"/>
      <w:ind w:left="2360" w:firstLine="20"/>
    </w:pPr>
    <w:rPr>
      <w:rFonts w:ascii="Times New Roman" w:eastAsia="Times New Roman" w:hAnsi="Times New Roman" w:cs="Times New Roman"/>
      <w:color w:val="1A2C84"/>
      <w:sz w:val="15"/>
      <w:szCs w:val="15"/>
    </w:rPr>
  </w:style>
  <w:style w:type="paragraph" w:customStyle="1" w:styleId="Heading20">
    <w:name w:val="Heading #2"/>
    <w:basedOn w:val="Normal"/>
    <w:link w:val="Heading2"/>
    <w:pPr>
      <w:spacing w:after="100" w:line="276" w:lineRule="auto"/>
      <w:jc w:val="center"/>
      <w:outlineLvl w:val="1"/>
    </w:pPr>
    <w:rPr>
      <w:rFonts w:ascii="Times New Roman" w:eastAsia="Times New Roman" w:hAnsi="Times New Roman" w:cs="Times New Roman"/>
      <w:b/>
      <w:bCs/>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rPr>
      <w:rFonts w:ascii="Times New Roman" w:eastAsia="Times New Roman" w:hAnsi="Times New Roman" w:cs="Times New Roman"/>
      <w:sz w:val="22"/>
      <w:szCs w:val="22"/>
    </w:rPr>
  </w:style>
  <w:style w:type="paragraph" w:customStyle="1" w:styleId="Heading10">
    <w:name w:val="Heading #1"/>
    <w:basedOn w:val="Normal"/>
    <w:link w:val="Heading1"/>
    <w:pPr>
      <w:spacing w:line="209" w:lineRule="auto"/>
      <w:ind w:left="630"/>
      <w:outlineLvl w:val="0"/>
    </w:pPr>
    <w:rPr>
      <w:rFonts w:ascii="Times New Roman" w:eastAsia="Times New Roman" w:hAnsi="Times New Roman" w:cs="Times New Roman"/>
      <w:sz w:val="40"/>
      <w:szCs w:val="40"/>
    </w:rPr>
  </w:style>
  <w:style w:type="paragraph" w:customStyle="1" w:styleId="Other0">
    <w:name w:val="Other"/>
    <w:basedOn w:val="Normal"/>
    <w:link w:val="Other"/>
    <w:pPr>
      <w:spacing w:after="100" w:line="276" w:lineRule="auto"/>
      <w:ind w:firstLine="400"/>
    </w:pPr>
    <w:rPr>
      <w:rFonts w:ascii="Times New Roman" w:eastAsia="Times New Roman" w:hAnsi="Times New Roman" w:cs="Times New Roman"/>
      <w:sz w:val="26"/>
      <w:szCs w:val="26"/>
    </w:rPr>
  </w:style>
  <w:style w:type="paragraph" w:customStyle="1" w:styleId="Tablecaption0">
    <w:name w:val="Table caption"/>
    <w:basedOn w:val="Normal"/>
    <w:link w:val="Tablecaption"/>
    <w:rPr>
      <w:rFonts w:ascii="Times New Roman" w:eastAsia="Times New Roman" w:hAnsi="Times New Roman" w:cs="Times New Roman"/>
      <w:i/>
      <w:iCs/>
      <w:sz w:val="26"/>
      <w:szCs w:val="26"/>
    </w:rPr>
  </w:style>
  <w:style w:type="table" w:styleId="TableGrid">
    <w:name w:val="Table Grid"/>
    <w:basedOn w:val="TableNormal"/>
    <w:uiPriority w:val="39"/>
    <w:rsid w:val="00BA3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1CFF"/>
    <w:pPr>
      <w:ind w:left="720"/>
      <w:contextualSpacing/>
    </w:pPr>
  </w:style>
  <w:style w:type="paragraph" w:styleId="Header">
    <w:name w:val="header"/>
    <w:basedOn w:val="Normal"/>
    <w:link w:val="HeaderChar"/>
    <w:uiPriority w:val="99"/>
    <w:unhideWhenUsed/>
    <w:rsid w:val="0042295E"/>
    <w:pPr>
      <w:tabs>
        <w:tab w:val="center" w:pos="4513"/>
        <w:tab w:val="right" w:pos="9026"/>
      </w:tabs>
    </w:pPr>
  </w:style>
  <w:style w:type="character" w:customStyle="1" w:styleId="HeaderChar">
    <w:name w:val="Header Char"/>
    <w:basedOn w:val="DefaultParagraphFont"/>
    <w:link w:val="Header"/>
    <w:uiPriority w:val="99"/>
    <w:rsid w:val="0042295E"/>
    <w:rPr>
      <w:color w:val="000000"/>
    </w:rPr>
  </w:style>
  <w:style w:type="paragraph" w:styleId="Footer">
    <w:name w:val="footer"/>
    <w:basedOn w:val="Normal"/>
    <w:link w:val="FooterChar"/>
    <w:uiPriority w:val="99"/>
    <w:unhideWhenUsed/>
    <w:rsid w:val="0042295E"/>
    <w:pPr>
      <w:tabs>
        <w:tab w:val="center" w:pos="4513"/>
        <w:tab w:val="right" w:pos="9026"/>
      </w:tabs>
    </w:pPr>
  </w:style>
  <w:style w:type="character" w:customStyle="1" w:styleId="FooterChar">
    <w:name w:val="Footer Char"/>
    <w:basedOn w:val="DefaultParagraphFont"/>
    <w:link w:val="Footer"/>
    <w:uiPriority w:val="99"/>
    <w:rsid w:val="0042295E"/>
    <w:rPr>
      <w:color w:val="000000"/>
    </w:rPr>
  </w:style>
  <w:style w:type="table" w:customStyle="1" w:styleId="TableGrid1">
    <w:name w:val="Table Grid1"/>
    <w:basedOn w:val="TableNormal"/>
    <w:next w:val="TableGrid"/>
    <w:uiPriority w:val="39"/>
    <w:rsid w:val="00103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438">
      <w:bodyDiv w:val="1"/>
      <w:marLeft w:val="0"/>
      <w:marRight w:val="0"/>
      <w:marTop w:val="0"/>
      <w:marBottom w:val="0"/>
      <w:divBdr>
        <w:top w:val="none" w:sz="0" w:space="0" w:color="auto"/>
        <w:left w:val="none" w:sz="0" w:space="0" w:color="auto"/>
        <w:bottom w:val="none" w:sz="0" w:space="0" w:color="auto"/>
        <w:right w:val="none" w:sz="0" w:space="0" w:color="auto"/>
      </w:divBdr>
    </w:div>
    <w:div w:id="242955382">
      <w:bodyDiv w:val="1"/>
      <w:marLeft w:val="0"/>
      <w:marRight w:val="0"/>
      <w:marTop w:val="0"/>
      <w:marBottom w:val="0"/>
      <w:divBdr>
        <w:top w:val="none" w:sz="0" w:space="0" w:color="auto"/>
        <w:left w:val="none" w:sz="0" w:space="0" w:color="auto"/>
        <w:bottom w:val="none" w:sz="0" w:space="0" w:color="auto"/>
        <w:right w:val="none" w:sz="0" w:space="0" w:color="auto"/>
      </w:divBdr>
    </w:div>
    <w:div w:id="1163231125">
      <w:bodyDiv w:val="1"/>
      <w:marLeft w:val="0"/>
      <w:marRight w:val="0"/>
      <w:marTop w:val="0"/>
      <w:marBottom w:val="0"/>
      <w:divBdr>
        <w:top w:val="none" w:sz="0" w:space="0" w:color="auto"/>
        <w:left w:val="none" w:sz="0" w:space="0" w:color="auto"/>
        <w:bottom w:val="none" w:sz="0" w:space="0" w:color="auto"/>
        <w:right w:val="none" w:sz="0" w:space="0" w:color="auto"/>
      </w:divBdr>
    </w:div>
    <w:div w:id="1365249495">
      <w:bodyDiv w:val="1"/>
      <w:marLeft w:val="0"/>
      <w:marRight w:val="0"/>
      <w:marTop w:val="0"/>
      <w:marBottom w:val="0"/>
      <w:divBdr>
        <w:top w:val="none" w:sz="0" w:space="0" w:color="auto"/>
        <w:left w:val="none" w:sz="0" w:space="0" w:color="auto"/>
        <w:bottom w:val="none" w:sz="0" w:space="0" w:color="auto"/>
        <w:right w:val="none" w:sz="0" w:space="0" w:color="auto"/>
      </w:divBdr>
    </w:div>
    <w:div w:id="1424447623">
      <w:bodyDiv w:val="1"/>
      <w:marLeft w:val="0"/>
      <w:marRight w:val="0"/>
      <w:marTop w:val="0"/>
      <w:marBottom w:val="0"/>
      <w:divBdr>
        <w:top w:val="none" w:sz="0" w:space="0" w:color="auto"/>
        <w:left w:val="none" w:sz="0" w:space="0" w:color="auto"/>
        <w:bottom w:val="none" w:sz="0" w:space="0" w:color="auto"/>
        <w:right w:val="none" w:sz="0" w:space="0" w:color="auto"/>
      </w:divBdr>
    </w:div>
    <w:div w:id="1438410270">
      <w:bodyDiv w:val="1"/>
      <w:marLeft w:val="0"/>
      <w:marRight w:val="0"/>
      <w:marTop w:val="0"/>
      <w:marBottom w:val="0"/>
      <w:divBdr>
        <w:top w:val="none" w:sz="0" w:space="0" w:color="auto"/>
        <w:left w:val="none" w:sz="0" w:space="0" w:color="auto"/>
        <w:bottom w:val="none" w:sz="0" w:space="0" w:color="auto"/>
        <w:right w:val="none" w:sz="0" w:space="0" w:color="auto"/>
      </w:divBdr>
    </w:div>
    <w:div w:id="1462458317">
      <w:bodyDiv w:val="1"/>
      <w:marLeft w:val="0"/>
      <w:marRight w:val="0"/>
      <w:marTop w:val="0"/>
      <w:marBottom w:val="0"/>
      <w:divBdr>
        <w:top w:val="none" w:sz="0" w:space="0" w:color="auto"/>
        <w:left w:val="none" w:sz="0" w:space="0" w:color="auto"/>
        <w:bottom w:val="none" w:sz="0" w:space="0" w:color="auto"/>
        <w:right w:val="none" w:sz="0" w:space="0" w:color="auto"/>
      </w:divBdr>
    </w:div>
    <w:div w:id="1909685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5173</Words>
  <Characters>29487</Characters>
  <Application>Microsoft Office Word</Application>
  <DocSecurity>0</DocSecurity>
  <Lines>245</Lines>
  <Paragraphs>69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34591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Hòa Phạm</dc:creator>
  <cp:lastModifiedBy>Phạm Thị Hòa</cp:lastModifiedBy>
  <cp:revision>3</cp:revision>
  <dcterms:created xsi:type="dcterms:W3CDTF">2025-06-11T10:46:00Z</dcterms:created>
  <dcterms:modified xsi:type="dcterms:W3CDTF">2025-06-11T10:47:00Z</dcterms:modified>
</cp:coreProperties>
</file>