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7F" w:rsidRDefault="0096687F">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85" w:type="dxa"/>
        <w:tblLayout w:type="fixed"/>
        <w:tblLook w:val="0400" w:firstRow="0" w:lastRow="0" w:firstColumn="0" w:lastColumn="0" w:noHBand="0" w:noVBand="1"/>
      </w:tblPr>
      <w:tblGrid>
        <w:gridCol w:w="4226"/>
        <w:gridCol w:w="5159"/>
      </w:tblGrid>
      <w:tr w:rsidR="0096687F" w:rsidTr="006C614F">
        <w:trPr>
          <w:trHeight w:val="1485"/>
        </w:trPr>
        <w:tc>
          <w:tcPr>
            <w:tcW w:w="4226" w:type="dxa"/>
          </w:tcPr>
          <w:p w:rsidR="0096687F" w:rsidRDefault="0029369E">
            <w:pPr>
              <w:pStyle w:val="Normal1"/>
              <w:spacing w:line="276" w:lineRule="auto"/>
              <w:ind w:right="-27"/>
              <w:jc w:val="center"/>
              <w:rPr>
                <w:b/>
              </w:rPr>
            </w:pPr>
            <w:r>
              <w:rPr>
                <w:b/>
              </w:rPr>
              <w:t>ĐẠI HỘI</w:t>
            </w:r>
          </w:p>
          <w:p w:rsidR="0096687F" w:rsidRDefault="0029369E">
            <w:pPr>
              <w:pStyle w:val="Normal1"/>
              <w:spacing w:line="276" w:lineRule="auto"/>
              <w:jc w:val="center"/>
              <w:rPr>
                <w:b/>
              </w:rPr>
            </w:pPr>
            <w:r>
              <w:rPr>
                <w:b/>
              </w:rPr>
              <w:t>THÀNH LẬP CÔNG ĐOÀN CƠ SỞ</w:t>
            </w:r>
          </w:p>
          <w:p w:rsidR="0096687F" w:rsidRPr="00A51528" w:rsidRDefault="006C614F">
            <w:pPr>
              <w:pStyle w:val="Normal1"/>
              <w:ind w:right="245"/>
              <w:jc w:val="center"/>
              <w:rPr>
                <w:b/>
                <w:sz w:val="22"/>
                <w:szCs w:val="22"/>
              </w:rPr>
            </w:pPr>
            <w:r w:rsidRPr="00A51528">
              <w:rPr>
                <w:b/>
                <w:sz w:val="22"/>
                <w:szCs w:val="22"/>
              </w:rPr>
              <w:t>CÔNG TY TNHH DV KẾ TOÁN VÀ TV THUẾ TÙNG LINH QUÂN</w:t>
            </w:r>
          </w:p>
        </w:tc>
        <w:tc>
          <w:tcPr>
            <w:tcW w:w="5159" w:type="dxa"/>
          </w:tcPr>
          <w:p w:rsidR="0096687F" w:rsidRDefault="0029369E">
            <w:pPr>
              <w:pStyle w:val="Normal1"/>
              <w:tabs>
                <w:tab w:val="left" w:pos="10891"/>
              </w:tabs>
              <w:spacing w:line="276" w:lineRule="auto"/>
              <w:ind w:left="-141" w:right="-115"/>
              <w:jc w:val="center"/>
            </w:pPr>
            <w:r>
              <w:rPr>
                <w:b/>
              </w:rPr>
              <w:t>CỘNG HOÀ XÃ HỘI CHỦ NGHĨA VIỆT NAM</w:t>
            </w:r>
          </w:p>
          <w:p w:rsidR="0096687F" w:rsidRPr="00736172" w:rsidRDefault="0029369E">
            <w:pPr>
              <w:pStyle w:val="Normal1"/>
              <w:spacing w:line="276" w:lineRule="auto"/>
              <w:ind w:right="65"/>
              <w:jc w:val="center"/>
              <w:rPr>
                <w:i/>
                <w:sz w:val="28"/>
                <w:szCs w:val="28"/>
                <w:u w:val="single"/>
              </w:rPr>
            </w:pPr>
            <w:r w:rsidRPr="00736172">
              <w:rPr>
                <w:b/>
                <w:sz w:val="26"/>
                <w:szCs w:val="26"/>
                <w:u w:val="single"/>
              </w:rPr>
              <w:t>Độc lập  -  Tự do  -  Hạnh phúc</w:t>
            </w:r>
          </w:p>
          <w:p w:rsidR="0096687F" w:rsidRDefault="0096687F">
            <w:pPr>
              <w:pStyle w:val="Normal1"/>
              <w:rPr>
                <w:sz w:val="28"/>
                <w:szCs w:val="28"/>
              </w:rPr>
            </w:pPr>
          </w:p>
          <w:p w:rsidR="0096687F" w:rsidRDefault="0029369E">
            <w:pPr>
              <w:pStyle w:val="Normal1"/>
              <w:tabs>
                <w:tab w:val="left" w:pos="6930"/>
              </w:tabs>
              <w:rPr>
                <w:sz w:val="28"/>
                <w:szCs w:val="28"/>
              </w:rPr>
            </w:pPr>
            <w:r>
              <w:rPr>
                <w:sz w:val="28"/>
                <w:szCs w:val="28"/>
              </w:rPr>
              <w:tab/>
            </w:r>
          </w:p>
        </w:tc>
      </w:tr>
    </w:tbl>
    <w:p w:rsidR="0096687F" w:rsidRDefault="0029369E">
      <w:pPr>
        <w:pStyle w:val="Normal1"/>
        <w:spacing w:line="276" w:lineRule="auto"/>
        <w:ind w:right="-33"/>
        <w:jc w:val="center"/>
        <w:rPr>
          <w:b/>
          <w:sz w:val="28"/>
          <w:szCs w:val="28"/>
        </w:rPr>
      </w:pPr>
      <w:r>
        <w:rPr>
          <w:b/>
          <w:sz w:val="28"/>
          <w:szCs w:val="28"/>
        </w:rPr>
        <w:t>BIÊN BẢN KIỂM PHIẾU</w:t>
      </w:r>
    </w:p>
    <w:p w:rsidR="0096687F" w:rsidRDefault="0029369E">
      <w:pPr>
        <w:pStyle w:val="Normal1"/>
        <w:spacing w:line="276" w:lineRule="auto"/>
        <w:ind w:right="-33"/>
        <w:jc w:val="center"/>
        <w:rPr>
          <w:b/>
          <w:sz w:val="28"/>
          <w:szCs w:val="28"/>
        </w:rPr>
      </w:pPr>
      <w:r>
        <w:rPr>
          <w:b/>
          <w:sz w:val="28"/>
          <w:szCs w:val="28"/>
        </w:rPr>
        <w:t xml:space="preserve">Bầu cử Ban Chấp hành Công đoàn cơ sở </w:t>
      </w:r>
    </w:p>
    <w:p w:rsidR="0096687F" w:rsidRDefault="006C614F">
      <w:pPr>
        <w:pStyle w:val="Normal1"/>
        <w:spacing w:line="276" w:lineRule="auto"/>
        <w:ind w:right="-33"/>
        <w:jc w:val="center"/>
        <w:rPr>
          <w:b/>
          <w:sz w:val="28"/>
          <w:szCs w:val="28"/>
        </w:rPr>
      </w:pPr>
      <w:bookmarkStart w:id="0" w:name="_gjdgxs" w:colFirst="0" w:colLast="0"/>
      <w:bookmarkEnd w:id="0"/>
      <w:r w:rsidRPr="006C614F">
        <w:rPr>
          <w:b/>
          <w:sz w:val="28"/>
          <w:szCs w:val="28"/>
        </w:rPr>
        <w:t>CÔNG TY TNHH DV KẾ TOÁN VÀ TV THUẾ TÙNG LINH QUÂN</w:t>
      </w:r>
    </w:p>
    <w:p w:rsidR="0096687F" w:rsidRDefault="0029369E">
      <w:pPr>
        <w:pStyle w:val="Normal1"/>
        <w:spacing w:before="60" w:after="60"/>
        <w:ind w:right="-29" w:firstLine="720"/>
        <w:jc w:val="both"/>
        <w:rPr>
          <w:sz w:val="26"/>
          <w:szCs w:val="26"/>
        </w:rPr>
      </w:pPr>
      <w:r>
        <w:rPr>
          <w:sz w:val="26"/>
          <w:szCs w:val="26"/>
        </w:rPr>
        <w:t xml:space="preserve">Chúng tôi được Đại hội thành lập Công đoàn cơ sở </w:t>
      </w:r>
      <w:r w:rsidR="006C614F" w:rsidRPr="006C614F">
        <w:rPr>
          <w:sz w:val="26"/>
          <w:szCs w:val="26"/>
        </w:rPr>
        <w:t>CÔNG TY TNHH DV KẾ TOÁN VÀ TV THUẾ TÙNG LINH QUÂN</w:t>
      </w:r>
      <w:r w:rsidR="006C614F">
        <w:rPr>
          <w:sz w:val="26"/>
          <w:szCs w:val="26"/>
        </w:rPr>
        <w:t xml:space="preserve"> </w:t>
      </w:r>
      <w:r>
        <w:rPr>
          <w:sz w:val="26"/>
          <w:szCs w:val="26"/>
        </w:rPr>
        <w:t xml:space="preserve">bầu vào Ban bầu cử để tổ chức bầu cử Ban Chấp hành Công đoàn cơ sở Công ty gồm:   </w:t>
      </w:r>
    </w:p>
    <w:p w:rsidR="0096687F" w:rsidRDefault="006C614F">
      <w:pPr>
        <w:pStyle w:val="Normal1"/>
        <w:numPr>
          <w:ilvl w:val="1"/>
          <w:numId w:val="2"/>
        </w:numPr>
        <w:pBdr>
          <w:top w:val="nil"/>
          <w:left w:val="nil"/>
          <w:bottom w:val="nil"/>
          <w:right w:val="nil"/>
          <w:between w:val="nil"/>
        </w:pBdr>
        <w:spacing w:before="60"/>
        <w:ind w:left="1700" w:hanging="283"/>
        <w:jc w:val="both"/>
        <w:rPr>
          <w:color w:val="000000"/>
          <w:sz w:val="26"/>
          <w:szCs w:val="26"/>
        </w:rPr>
      </w:pPr>
      <w:r>
        <w:rPr>
          <w:sz w:val="26"/>
          <w:szCs w:val="26"/>
        </w:rPr>
        <w:t>Dương Minh Thức</w:t>
      </w:r>
      <w:r w:rsidR="0029369E">
        <w:rPr>
          <w:sz w:val="26"/>
          <w:szCs w:val="26"/>
        </w:rPr>
        <w:t xml:space="preserve"> </w:t>
      </w:r>
      <w:r w:rsidR="0029369E">
        <w:rPr>
          <w:color w:val="000000"/>
          <w:sz w:val="26"/>
          <w:szCs w:val="26"/>
        </w:rPr>
        <w:t>- Trưởng ban</w:t>
      </w:r>
    </w:p>
    <w:p w:rsidR="0096687F" w:rsidRDefault="006C614F">
      <w:pPr>
        <w:pStyle w:val="Normal1"/>
        <w:numPr>
          <w:ilvl w:val="1"/>
          <w:numId w:val="2"/>
        </w:numPr>
        <w:pBdr>
          <w:top w:val="nil"/>
          <w:left w:val="nil"/>
          <w:bottom w:val="nil"/>
          <w:right w:val="nil"/>
          <w:between w:val="nil"/>
        </w:pBdr>
        <w:spacing w:after="60"/>
        <w:ind w:left="1700" w:hanging="283"/>
        <w:jc w:val="both"/>
        <w:rPr>
          <w:color w:val="000000"/>
          <w:sz w:val="26"/>
          <w:szCs w:val="26"/>
        </w:rPr>
      </w:pPr>
      <w:r>
        <w:rPr>
          <w:sz w:val="26"/>
          <w:szCs w:val="26"/>
        </w:rPr>
        <w:t>Nguyễn Thị Trúc</w:t>
      </w:r>
      <w:r w:rsidR="0029369E">
        <w:rPr>
          <w:color w:val="000000"/>
          <w:sz w:val="26"/>
          <w:szCs w:val="26"/>
        </w:rPr>
        <w:t xml:space="preserve"> - Uỷ viên</w:t>
      </w:r>
      <w:r w:rsidR="0029369E">
        <w:rPr>
          <w:color w:val="000000"/>
          <w:sz w:val="26"/>
          <w:szCs w:val="26"/>
        </w:rPr>
        <w:tab/>
      </w:r>
    </w:p>
    <w:p w:rsidR="0096687F" w:rsidRDefault="0029369E">
      <w:pPr>
        <w:pStyle w:val="Normal1"/>
        <w:spacing w:before="60" w:after="60"/>
        <w:ind w:firstLine="480"/>
        <w:jc w:val="both"/>
        <w:rPr>
          <w:sz w:val="26"/>
          <w:szCs w:val="26"/>
        </w:rPr>
      </w:pPr>
      <w:r>
        <w:rPr>
          <w:sz w:val="26"/>
          <w:szCs w:val="26"/>
        </w:rPr>
        <w:t>Ban bầu cử đã phổ biến thể thức bầu cử để toàn thể Đại hội bỏ phiếu. Việc bầu cử đã tiến hành đúng nguyên tắc và thể thức quy định.</w:t>
      </w:r>
    </w:p>
    <w:p w:rsidR="0096687F" w:rsidRDefault="0029369E">
      <w:pPr>
        <w:pStyle w:val="Normal1"/>
        <w:spacing w:before="60" w:after="60"/>
        <w:ind w:firstLine="480"/>
        <w:jc w:val="both"/>
        <w:rPr>
          <w:sz w:val="26"/>
          <w:szCs w:val="26"/>
        </w:rPr>
      </w:pPr>
      <w:r>
        <w:rPr>
          <w:sz w:val="26"/>
          <w:szCs w:val="26"/>
        </w:rPr>
        <w:t>Sau khi kiểm phiếu, Ban bầu cử đã nhất trí lập biên bản kiểm phiếu như sau :</w:t>
      </w:r>
    </w:p>
    <w:p w:rsidR="0096687F" w:rsidRDefault="0029369E">
      <w:pPr>
        <w:pStyle w:val="Normal1"/>
        <w:spacing w:before="60" w:after="60"/>
        <w:ind w:firstLine="480"/>
        <w:jc w:val="both"/>
        <w:rPr>
          <w:sz w:val="26"/>
          <w:szCs w:val="26"/>
        </w:rPr>
      </w:pPr>
      <w:r>
        <w:rPr>
          <w:sz w:val="26"/>
          <w:szCs w:val="26"/>
        </w:rPr>
        <w:t xml:space="preserve">- Số lượng để bầu Ban Chấp hành là </w:t>
      </w:r>
      <w:r>
        <w:rPr>
          <w:sz w:val="26"/>
          <w:szCs w:val="26"/>
        </w:rPr>
        <w:tab/>
      </w:r>
      <w:r>
        <w:rPr>
          <w:sz w:val="26"/>
          <w:szCs w:val="26"/>
        </w:rPr>
        <w:tab/>
      </w:r>
      <w:r>
        <w:rPr>
          <w:sz w:val="26"/>
          <w:szCs w:val="26"/>
        </w:rPr>
        <w:tab/>
      </w:r>
      <w:r w:rsidR="001667D0">
        <w:rPr>
          <w:sz w:val="26"/>
          <w:szCs w:val="26"/>
        </w:rPr>
        <w:t xml:space="preserve">           </w:t>
      </w:r>
      <w:r>
        <w:rPr>
          <w:sz w:val="26"/>
          <w:szCs w:val="26"/>
        </w:rPr>
        <w:t>: 03 đồng chí</w:t>
      </w:r>
    </w:p>
    <w:p w:rsidR="0096687F" w:rsidRDefault="0029369E">
      <w:pPr>
        <w:pStyle w:val="Normal1"/>
        <w:spacing w:before="60" w:after="60"/>
        <w:ind w:firstLine="480"/>
        <w:jc w:val="both"/>
        <w:rPr>
          <w:sz w:val="26"/>
          <w:szCs w:val="26"/>
        </w:rPr>
      </w:pPr>
      <w:r>
        <w:rPr>
          <w:sz w:val="26"/>
          <w:szCs w:val="26"/>
        </w:rPr>
        <w:t>- Tổng số đoàn viên CĐCS</w:t>
      </w:r>
      <w:r>
        <w:rPr>
          <w:sz w:val="26"/>
          <w:szCs w:val="26"/>
        </w:rPr>
        <w:tab/>
      </w:r>
      <w:r>
        <w:rPr>
          <w:sz w:val="26"/>
          <w:szCs w:val="26"/>
        </w:rPr>
        <w:tab/>
      </w:r>
      <w:r>
        <w:rPr>
          <w:sz w:val="26"/>
          <w:szCs w:val="26"/>
        </w:rPr>
        <w:tab/>
      </w:r>
      <w:r>
        <w:rPr>
          <w:sz w:val="26"/>
          <w:szCs w:val="26"/>
        </w:rPr>
        <w:tab/>
      </w:r>
      <w:r>
        <w:rPr>
          <w:sz w:val="26"/>
          <w:szCs w:val="26"/>
        </w:rPr>
        <w:tab/>
        <w:t>: 1</w:t>
      </w:r>
      <w:r w:rsidR="006C614F">
        <w:rPr>
          <w:sz w:val="26"/>
          <w:szCs w:val="26"/>
        </w:rPr>
        <w:t>0</w:t>
      </w:r>
      <w:r>
        <w:rPr>
          <w:sz w:val="26"/>
          <w:szCs w:val="26"/>
        </w:rPr>
        <w:t xml:space="preserve"> đồng chí</w:t>
      </w:r>
    </w:p>
    <w:p w:rsidR="0096687F" w:rsidRDefault="0029369E">
      <w:pPr>
        <w:pStyle w:val="Normal1"/>
        <w:spacing w:before="60" w:after="60"/>
        <w:ind w:firstLine="480"/>
        <w:jc w:val="both"/>
        <w:rPr>
          <w:sz w:val="26"/>
          <w:szCs w:val="26"/>
        </w:rPr>
      </w:pPr>
      <w:r>
        <w:rPr>
          <w:sz w:val="26"/>
          <w:szCs w:val="26"/>
        </w:rPr>
        <w:t>- Tổng số đoàn viên CĐCS có mặt tham gia bỏ phiếu</w:t>
      </w:r>
      <w:r>
        <w:rPr>
          <w:sz w:val="26"/>
          <w:szCs w:val="26"/>
        </w:rPr>
        <w:tab/>
        <w:t>: 1</w:t>
      </w:r>
      <w:r w:rsidR="006C614F">
        <w:rPr>
          <w:sz w:val="26"/>
          <w:szCs w:val="26"/>
        </w:rPr>
        <w:t>0</w:t>
      </w:r>
      <w:r>
        <w:rPr>
          <w:sz w:val="26"/>
          <w:szCs w:val="26"/>
        </w:rPr>
        <w:t xml:space="preserve"> đồng chí</w:t>
      </w:r>
    </w:p>
    <w:p w:rsidR="0096687F" w:rsidRDefault="0029369E">
      <w:pPr>
        <w:pStyle w:val="Normal1"/>
        <w:spacing w:before="60" w:after="60"/>
        <w:ind w:firstLine="480"/>
        <w:jc w:val="both"/>
        <w:rPr>
          <w:sz w:val="26"/>
          <w:szCs w:val="26"/>
        </w:rPr>
      </w:pPr>
      <w:r>
        <w:rPr>
          <w:sz w:val="26"/>
          <w:szCs w:val="26"/>
        </w:rPr>
        <w:t>- Số đoàn viên ứng cử và đề cử vào chức danh để bầu Ban Chấp hành là: 03 đồng chí có tên sau đây (theo thứ tự ABC):</w:t>
      </w:r>
    </w:p>
    <w:tbl>
      <w:tblPr>
        <w:tblStyle w:val="a0"/>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2985"/>
        <w:gridCol w:w="4545"/>
      </w:tblGrid>
      <w:tr w:rsidR="0096687F">
        <w:trPr>
          <w:jc w:val="center"/>
        </w:trPr>
        <w:tc>
          <w:tcPr>
            <w:tcW w:w="930" w:type="dxa"/>
          </w:tcPr>
          <w:p w:rsidR="0096687F" w:rsidRDefault="0029369E">
            <w:pPr>
              <w:pStyle w:val="Normal1"/>
              <w:spacing w:before="60" w:after="60"/>
              <w:ind w:right="-33"/>
              <w:jc w:val="center"/>
              <w:rPr>
                <w:b/>
                <w:sz w:val="28"/>
                <w:szCs w:val="28"/>
              </w:rPr>
            </w:pPr>
            <w:r>
              <w:rPr>
                <w:b/>
                <w:sz w:val="28"/>
                <w:szCs w:val="28"/>
              </w:rPr>
              <w:t>Tt</w:t>
            </w:r>
          </w:p>
        </w:tc>
        <w:tc>
          <w:tcPr>
            <w:tcW w:w="2985" w:type="dxa"/>
          </w:tcPr>
          <w:p w:rsidR="0096687F" w:rsidRDefault="0029369E">
            <w:pPr>
              <w:pStyle w:val="Normal1"/>
              <w:spacing w:before="60" w:after="60"/>
              <w:ind w:right="-33"/>
              <w:jc w:val="center"/>
              <w:rPr>
                <w:b/>
                <w:sz w:val="28"/>
                <w:szCs w:val="28"/>
              </w:rPr>
            </w:pPr>
            <w:r>
              <w:rPr>
                <w:b/>
                <w:sz w:val="28"/>
                <w:szCs w:val="28"/>
              </w:rPr>
              <w:t>Họ và tên</w:t>
            </w:r>
          </w:p>
        </w:tc>
        <w:tc>
          <w:tcPr>
            <w:tcW w:w="4545" w:type="dxa"/>
          </w:tcPr>
          <w:p w:rsidR="0096687F" w:rsidRDefault="0029369E">
            <w:pPr>
              <w:pStyle w:val="Normal1"/>
              <w:spacing w:before="60" w:after="60"/>
              <w:ind w:right="-33"/>
              <w:jc w:val="center"/>
              <w:rPr>
                <w:b/>
                <w:sz w:val="28"/>
                <w:szCs w:val="28"/>
              </w:rPr>
            </w:pPr>
            <w:r>
              <w:rPr>
                <w:b/>
                <w:sz w:val="28"/>
                <w:szCs w:val="28"/>
              </w:rPr>
              <w:t>Chức vụ, đơn vị công tác</w:t>
            </w:r>
          </w:p>
        </w:tc>
      </w:tr>
      <w:tr w:rsidR="0096687F">
        <w:trPr>
          <w:jc w:val="center"/>
        </w:trPr>
        <w:tc>
          <w:tcPr>
            <w:tcW w:w="930" w:type="dxa"/>
          </w:tcPr>
          <w:p w:rsidR="0096687F" w:rsidRDefault="0029369E">
            <w:pPr>
              <w:pStyle w:val="Normal1"/>
              <w:spacing w:before="60" w:after="60"/>
              <w:ind w:right="-33"/>
              <w:jc w:val="center"/>
              <w:rPr>
                <w:sz w:val="28"/>
                <w:szCs w:val="28"/>
              </w:rPr>
            </w:pPr>
            <w:r>
              <w:rPr>
                <w:sz w:val="28"/>
                <w:szCs w:val="28"/>
              </w:rPr>
              <w:t>1</w:t>
            </w:r>
          </w:p>
        </w:tc>
        <w:tc>
          <w:tcPr>
            <w:tcW w:w="2985" w:type="dxa"/>
          </w:tcPr>
          <w:p w:rsidR="0096687F" w:rsidRDefault="006C614F">
            <w:pPr>
              <w:pStyle w:val="Normal1"/>
              <w:spacing w:before="60" w:after="60"/>
              <w:ind w:right="-33"/>
              <w:jc w:val="both"/>
              <w:rPr>
                <w:sz w:val="26"/>
                <w:szCs w:val="26"/>
              </w:rPr>
            </w:pPr>
            <w:r>
              <w:rPr>
                <w:sz w:val="26"/>
                <w:szCs w:val="26"/>
              </w:rPr>
              <w:t>Lê Thị Anh</w:t>
            </w:r>
          </w:p>
        </w:tc>
        <w:tc>
          <w:tcPr>
            <w:tcW w:w="4545" w:type="dxa"/>
          </w:tcPr>
          <w:p w:rsidR="0096687F" w:rsidRDefault="0029369E">
            <w:pPr>
              <w:pStyle w:val="Normal1"/>
              <w:spacing w:before="60" w:after="60"/>
              <w:ind w:right="-33"/>
              <w:jc w:val="center"/>
              <w:rPr>
                <w:sz w:val="26"/>
                <w:szCs w:val="26"/>
              </w:rPr>
            </w:pPr>
            <w:r>
              <w:rPr>
                <w:sz w:val="26"/>
                <w:szCs w:val="26"/>
              </w:rPr>
              <w:t>Nhân viên Kế Toán</w:t>
            </w:r>
          </w:p>
        </w:tc>
      </w:tr>
      <w:tr w:rsidR="0096687F">
        <w:trPr>
          <w:jc w:val="center"/>
        </w:trPr>
        <w:tc>
          <w:tcPr>
            <w:tcW w:w="930" w:type="dxa"/>
          </w:tcPr>
          <w:p w:rsidR="0096687F" w:rsidRDefault="0029369E">
            <w:pPr>
              <w:pStyle w:val="Normal1"/>
              <w:spacing w:before="60" w:after="60"/>
              <w:ind w:right="-33"/>
              <w:jc w:val="center"/>
              <w:rPr>
                <w:sz w:val="28"/>
                <w:szCs w:val="28"/>
              </w:rPr>
            </w:pPr>
            <w:r>
              <w:rPr>
                <w:sz w:val="28"/>
                <w:szCs w:val="28"/>
              </w:rPr>
              <w:t>2</w:t>
            </w:r>
          </w:p>
        </w:tc>
        <w:tc>
          <w:tcPr>
            <w:tcW w:w="2985" w:type="dxa"/>
          </w:tcPr>
          <w:p w:rsidR="0096687F" w:rsidRDefault="006C614F">
            <w:pPr>
              <w:pStyle w:val="Normal1"/>
              <w:spacing w:before="60" w:after="60"/>
              <w:ind w:right="-33"/>
              <w:jc w:val="both"/>
              <w:rPr>
                <w:sz w:val="28"/>
                <w:szCs w:val="28"/>
              </w:rPr>
            </w:pPr>
            <w:r>
              <w:rPr>
                <w:sz w:val="26"/>
                <w:szCs w:val="26"/>
                <w:highlight w:val="white"/>
              </w:rPr>
              <w:t>Phan Thị Như Hoa</w:t>
            </w:r>
          </w:p>
        </w:tc>
        <w:tc>
          <w:tcPr>
            <w:tcW w:w="4545" w:type="dxa"/>
          </w:tcPr>
          <w:p w:rsidR="0096687F" w:rsidRDefault="006C614F">
            <w:pPr>
              <w:pStyle w:val="Normal1"/>
              <w:spacing w:before="60" w:after="60"/>
              <w:ind w:right="-33"/>
              <w:jc w:val="center"/>
              <w:rPr>
                <w:sz w:val="28"/>
                <w:szCs w:val="28"/>
              </w:rPr>
            </w:pPr>
            <w:r>
              <w:rPr>
                <w:sz w:val="26"/>
                <w:szCs w:val="26"/>
              </w:rPr>
              <w:t>Nhân viên Kế Toán</w:t>
            </w:r>
          </w:p>
        </w:tc>
      </w:tr>
      <w:tr w:rsidR="0096687F">
        <w:trPr>
          <w:jc w:val="center"/>
        </w:trPr>
        <w:tc>
          <w:tcPr>
            <w:tcW w:w="930" w:type="dxa"/>
          </w:tcPr>
          <w:p w:rsidR="0096687F" w:rsidRDefault="0029369E">
            <w:pPr>
              <w:pStyle w:val="Normal1"/>
              <w:spacing w:before="60" w:after="60"/>
              <w:ind w:right="-33"/>
              <w:jc w:val="center"/>
              <w:rPr>
                <w:sz w:val="28"/>
                <w:szCs w:val="28"/>
              </w:rPr>
            </w:pPr>
            <w:r>
              <w:rPr>
                <w:sz w:val="28"/>
                <w:szCs w:val="28"/>
              </w:rPr>
              <w:t>3</w:t>
            </w:r>
          </w:p>
        </w:tc>
        <w:tc>
          <w:tcPr>
            <w:tcW w:w="2985" w:type="dxa"/>
          </w:tcPr>
          <w:p w:rsidR="0096687F" w:rsidRDefault="006C614F">
            <w:pPr>
              <w:pStyle w:val="Normal1"/>
              <w:spacing w:before="60" w:after="60"/>
              <w:ind w:right="-33"/>
              <w:jc w:val="both"/>
              <w:rPr>
                <w:sz w:val="26"/>
                <w:szCs w:val="26"/>
              </w:rPr>
            </w:pPr>
            <w:r>
              <w:rPr>
                <w:sz w:val="26"/>
                <w:szCs w:val="26"/>
              </w:rPr>
              <w:t>Dương Tấn Trung</w:t>
            </w:r>
          </w:p>
        </w:tc>
        <w:tc>
          <w:tcPr>
            <w:tcW w:w="4545" w:type="dxa"/>
          </w:tcPr>
          <w:p w:rsidR="0096687F" w:rsidRDefault="006C614F">
            <w:pPr>
              <w:pStyle w:val="Normal1"/>
              <w:spacing w:before="60" w:after="60"/>
              <w:ind w:right="-33"/>
              <w:jc w:val="center"/>
              <w:rPr>
                <w:sz w:val="26"/>
                <w:szCs w:val="26"/>
              </w:rPr>
            </w:pPr>
            <w:r>
              <w:rPr>
                <w:sz w:val="26"/>
                <w:szCs w:val="26"/>
              </w:rPr>
              <w:t>Nhân viên Kế Toán</w:t>
            </w:r>
          </w:p>
        </w:tc>
      </w:tr>
    </w:tbl>
    <w:p w:rsidR="0096687F" w:rsidRDefault="0029369E">
      <w:pPr>
        <w:pStyle w:val="Normal1"/>
        <w:numPr>
          <w:ilvl w:val="0"/>
          <w:numId w:val="1"/>
        </w:numPr>
        <w:spacing w:before="60" w:after="60"/>
        <w:ind w:left="1080"/>
        <w:jc w:val="both"/>
        <w:rPr>
          <w:sz w:val="26"/>
          <w:szCs w:val="26"/>
        </w:rPr>
      </w:pPr>
      <w:r>
        <w:rPr>
          <w:sz w:val="26"/>
          <w:szCs w:val="26"/>
        </w:rPr>
        <w:t>Tổng số phiếu phát ra</w:t>
      </w:r>
      <w:r>
        <w:rPr>
          <w:sz w:val="26"/>
          <w:szCs w:val="26"/>
        </w:rPr>
        <w:tab/>
      </w:r>
      <w:r>
        <w:rPr>
          <w:sz w:val="26"/>
          <w:szCs w:val="26"/>
        </w:rPr>
        <w:tab/>
      </w:r>
      <w:r>
        <w:rPr>
          <w:sz w:val="26"/>
          <w:szCs w:val="26"/>
        </w:rPr>
        <w:tab/>
      </w:r>
      <w:r>
        <w:rPr>
          <w:sz w:val="26"/>
          <w:szCs w:val="26"/>
        </w:rPr>
        <w:tab/>
      </w:r>
      <w:r>
        <w:rPr>
          <w:sz w:val="26"/>
          <w:szCs w:val="26"/>
        </w:rPr>
        <w:tab/>
        <w:t>: 1</w:t>
      </w:r>
      <w:r w:rsidR="006C614F">
        <w:rPr>
          <w:sz w:val="26"/>
          <w:szCs w:val="26"/>
        </w:rPr>
        <w:t>0</w:t>
      </w:r>
      <w:r>
        <w:rPr>
          <w:sz w:val="26"/>
          <w:szCs w:val="26"/>
        </w:rPr>
        <w:t xml:space="preserve"> phiếu</w:t>
      </w:r>
    </w:p>
    <w:p w:rsidR="0096687F" w:rsidRDefault="0029369E">
      <w:pPr>
        <w:pStyle w:val="Normal1"/>
        <w:numPr>
          <w:ilvl w:val="0"/>
          <w:numId w:val="1"/>
        </w:numPr>
        <w:spacing w:before="60" w:after="60"/>
        <w:ind w:left="1080"/>
        <w:jc w:val="both"/>
        <w:rPr>
          <w:sz w:val="26"/>
          <w:szCs w:val="26"/>
        </w:rPr>
      </w:pPr>
      <w:r>
        <w:rPr>
          <w:sz w:val="26"/>
          <w:szCs w:val="26"/>
        </w:rPr>
        <w:t>Tổng số phiếu thu vào</w:t>
      </w:r>
      <w:r>
        <w:rPr>
          <w:sz w:val="26"/>
          <w:szCs w:val="26"/>
        </w:rPr>
        <w:tab/>
      </w:r>
      <w:r>
        <w:rPr>
          <w:sz w:val="26"/>
          <w:szCs w:val="26"/>
        </w:rPr>
        <w:tab/>
      </w:r>
      <w:r>
        <w:rPr>
          <w:sz w:val="26"/>
          <w:szCs w:val="26"/>
        </w:rPr>
        <w:tab/>
      </w:r>
      <w:r>
        <w:rPr>
          <w:sz w:val="26"/>
          <w:szCs w:val="26"/>
        </w:rPr>
        <w:tab/>
      </w:r>
      <w:r>
        <w:rPr>
          <w:sz w:val="26"/>
          <w:szCs w:val="26"/>
        </w:rPr>
        <w:tab/>
        <w:t>: 1</w:t>
      </w:r>
      <w:r w:rsidR="006C614F">
        <w:rPr>
          <w:sz w:val="26"/>
          <w:szCs w:val="26"/>
        </w:rPr>
        <w:t>0</w:t>
      </w:r>
      <w:r>
        <w:rPr>
          <w:sz w:val="26"/>
          <w:szCs w:val="26"/>
        </w:rPr>
        <w:t xml:space="preserve"> phiếu</w:t>
      </w:r>
    </w:p>
    <w:p w:rsidR="0096687F" w:rsidRDefault="0029369E">
      <w:pPr>
        <w:pStyle w:val="Normal1"/>
        <w:numPr>
          <w:ilvl w:val="0"/>
          <w:numId w:val="1"/>
        </w:numPr>
        <w:spacing w:before="60" w:after="60"/>
        <w:ind w:left="1080"/>
        <w:jc w:val="both"/>
        <w:rPr>
          <w:sz w:val="26"/>
          <w:szCs w:val="26"/>
        </w:rPr>
      </w:pPr>
      <w:r>
        <w:rPr>
          <w:sz w:val="26"/>
          <w:szCs w:val="26"/>
        </w:rPr>
        <w:t xml:space="preserve"> Tổng số phiếu hợp lệ</w:t>
      </w:r>
      <w:r>
        <w:rPr>
          <w:sz w:val="26"/>
          <w:szCs w:val="26"/>
        </w:rPr>
        <w:tab/>
      </w:r>
      <w:r>
        <w:rPr>
          <w:sz w:val="26"/>
          <w:szCs w:val="26"/>
        </w:rPr>
        <w:tab/>
      </w:r>
      <w:r>
        <w:rPr>
          <w:sz w:val="26"/>
          <w:szCs w:val="26"/>
        </w:rPr>
        <w:tab/>
      </w:r>
      <w:r>
        <w:rPr>
          <w:sz w:val="26"/>
          <w:szCs w:val="26"/>
        </w:rPr>
        <w:tab/>
      </w:r>
      <w:r>
        <w:rPr>
          <w:sz w:val="26"/>
          <w:szCs w:val="26"/>
        </w:rPr>
        <w:tab/>
        <w:t>: 1</w:t>
      </w:r>
      <w:r w:rsidR="006C614F">
        <w:rPr>
          <w:sz w:val="26"/>
          <w:szCs w:val="26"/>
        </w:rPr>
        <w:t>0</w:t>
      </w:r>
      <w:r>
        <w:rPr>
          <w:sz w:val="26"/>
          <w:szCs w:val="26"/>
        </w:rPr>
        <w:t xml:space="preserve"> phiếu</w:t>
      </w:r>
    </w:p>
    <w:p w:rsidR="0096687F" w:rsidRDefault="0029369E">
      <w:pPr>
        <w:pStyle w:val="Normal1"/>
        <w:numPr>
          <w:ilvl w:val="0"/>
          <w:numId w:val="1"/>
        </w:numPr>
        <w:spacing w:before="60" w:after="60"/>
        <w:ind w:left="1080"/>
        <w:jc w:val="both"/>
        <w:rPr>
          <w:sz w:val="26"/>
          <w:szCs w:val="26"/>
        </w:rPr>
      </w:pPr>
      <w:r>
        <w:rPr>
          <w:sz w:val="26"/>
          <w:szCs w:val="26"/>
        </w:rPr>
        <w:t>Tổng số phiếu không hợp lệ</w:t>
      </w:r>
      <w:r>
        <w:rPr>
          <w:sz w:val="26"/>
          <w:szCs w:val="26"/>
        </w:rPr>
        <w:tab/>
      </w:r>
      <w:r>
        <w:rPr>
          <w:sz w:val="26"/>
          <w:szCs w:val="26"/>
        </w:rPr>
        <w:tab/>
      </w:r>
      <w:r>
        <w:rPr>
          <w:sz w:val="26"/>
          <w:szCs w:val="26"/>
        </w:rPr>
        <w:tab/>
      </w:r>
      <w:r>
        <w:rPr>
          <w:sz w:val="26"/>
          <w:szCs w:val="26"/>
        </w:rPr>
        <w:tab/>
        <w:t>: Không</w:t>
      </w:r>
    </w:p>
    <w:p w:rsidR="0096687F" w:rsidRDefault="0029369E">
      <w:pPr>
        <w:pStyle w:val="Normal1"/>
        <w:spacing w:before="60" w:after="60"/>
        <w:ind w:left="720"/>
        <w:jc w:val="both"/>
        <w:rPr>
          <w:b/>
          <w:sz w:val="26"/>
          <w:szCs w:val="26"/>
        </w:rPr>
      </w:pPr>
      <w:r>
        <w:rPr>
          <w:b/>
          <w:sz w:val="26"/>
          <w:szCs w:val="26"/>
        </w:rPr>
        <w:t>Kết quả kiểm phiếu:</w:t>
      </w:r>
    </w:p>
    <w:tbl>
      <w:tblPr>
        <w:tblStyle w:val="a1"/>
        <w:tblW w:w="8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865"/>
        <w:gridCol w:w="3827"/>
        <w:gridCol w:w="1311"/>
      </w:tblGrid>
      <w:tr w:rsidR="0096687F">
        <w:trPr>
          <w:jc w:val="center"/>
        </w:trPr>
        <w:tc>
          <w:tcPr>
            <w:tcW w:w="600" w:type="dxa"/>
          </w:tcPr>
          <w:p w:rsidR="0096687F" w:rsidRDefault="0029369E">
            <w:pPr>
              <w:pStyle w:val="Normal1"/>
              <w:spacing w:before="60" w:after="60"/>
              <w:ind w:right="-33"/>
              <w:jc w:val="center"/>
              <w:rPr>
                <w:b/>
                <w:sz w:val="26"/>
                <w:szCs w:val="26"/>
              </w:rPr>
            </w:pPr>
            <w:r>
              <w:rPr>
                <w:b/>
                <w:sz w:val="26"/>
                <w:szCs w:val="26"/>
              </w:rPr>
              <w:t>Tt</w:t>
            </w:r>
          </w:p>
        </w:tc>
        <w:tc>
          <w:tcPr>
            <w:tcW w:w="2865" w:type="dxa"/>
          </w:tcPr>
          <w:p w:rsidR="0096687F" w:rsidRDefault="0029369E">
            <w:pPr>
              <w:pStyle w:val="Normal1"/>
              <w:spacing w:before="60" w:after="60"/>
              <w:ind w:right="-33"/>
              <w:jc w:val="center"/>
              <w:rPr>
                <w:b/>
                <w:sz w:val="26"/>
                <w:szCs w:val="26"/>
              </w:rPr>
            </w:pPr>
            <w:r>
              <w:rPr>
                <w:b/>
                <w:sz w:val="26"/>
                <w:szCs w:val="26"/>
              </w:rPr>
              <w:t>Họ và tên</w:t>
            </w:r>
          </w:p>
        </w:tc>
        <w:tc>
          <w:tcPr>
            <w:tcW w:w="3827" w:type="dxa"/>
          </w:tcPr>
          <w:p w:rsidR="0096687F" w:rsidRDefault="0029369E">
            <w:pPr>
              <w:pStyle w:val="Normal1"/>
              <w:spacing w:before="60" w:after="60"/>
              <w:ind w:right="-33"/>
              <w:jc w:val="center"/>
              <w:rPr>
                <w:b/>
                <w:sz w:val="26"/>
                <w:szCs w:val="26"/>
              </w:rPr>
            </w:pPr>
            <w:r>
              <w:rPr>
                <w:b/>
                <w:sz w:val="26"/>
                <w:szCs w:val="26"/>
              </w:rPr>
              <w:t>Số phiếu</w:t>
            </w:r>
          </w:p>
        </w:tc>
        <w:tc>
          <w:tcPr>
            <w:tcW w:w="1311" w:type="dxa"/>
          </w:tcPr>
          <w:p w:rsidR="0096687F" w:rsidRDefault="0029369E">
            <w:pPr>
              <w:pStyle w:val="Normal1"/>
              <w:spacing w:before="60" w:after="60"/>
              <w:ind w:right="-33"/>
              <w:jc w:val="center"/>
              <w:rPr>
                <w:b/>
                <w:sz w:val="26"/>
                <w:szCs w:val="26"/>
              </w:rPr>
            </w:pPr>
            <w:r>
              <w:rPr>
                <w:b/>
                <w:sz w:val="26"/>
                <w:szCs w:val="26"/>
              </w:rPr>
              <w:t>Tỷ lệ %</w:t>
            </w:r>
          </w:p>
        </w:tc>
      </w:tr>
      <w:tr w:rsidR="006C614F">
        <w:trPr>
          <w:jc w:val="center"/>
        </w:trPr>
        <w:tc>
          <w:tcPr>
            <w:tcW w:w="600" w:type="dxa"/>
          </w:tcPr>
          <w:p w:rsidR="006C614F" w:rsidRDefault="006C614F" w:rsidP="006C614F">
            <w:pPr>
              <w:pStyle w:val="Normal1"/>
              <w:spacing w:before="60" w:after="60"/>
              <w:ind w:right="-33"/>
              <w:jc w:val="center"/>
              <w:rPr>
                <w:sz w:val="26"/>
                <w:szCs w:val="26"/>
              </w:rPr>
            </w:pPr>
            <w:r>
              <w:rPr>
                <w:sz w:val="26"/>
                <w:szCs w:val="26"/>
              </w:rPr>
              <w:t>1</w:t>
            </w:r>
          </w:p>
        </w:tc>
        <w:tc>
          <w:tcPr>
            <w:tcW w:w="2865" w:type="dxa"/>
          </w:tcPr>
          <w:p w:rsidR="006C614F" w:rsidRDefault="006C614F" w:rsidP="006C614F">
            <w:pPr>
              <w:pStyle w:val="Normal1"/>
              <w:spacing w:before="60" w:after="60"/>
              <w:ind w:right="-33"/>
              <w:jc w:val="both"/>
              <w:rPr>
                <w:sz w:val="26"/>
                <w:szCs w:val="26"/>
              </w:rPr>
            </w:pPr>
            <w:r>
              <w:rPr>
                <w:sz w:val="26"/>
                <w:szCs w:val="26"/>
              </w:rPr>
              <w:t>Lê Thị Anh</w:t>
            </w:r>
          </w:p>
        </w:tc>
        <w:tc>
          <w:tcPr>
            <w:tcW w:w="3827" w:type="dxa"/>
          </w:tcPr>
          <w:p w:rsidR="006C614F" w:rsidRDefault="006C614F" w:rsidP="006C614F">
            <w:pPr>
              <w:pStyle w:val="Normal1"/>
              <w:spacing w:before="60" w:after="60"/>
              <w:ind w:right="-33"/>
              <w:jc w:val="center"/>
              <w:rPr>
                <w:sz w:val="26"/>
                <w:szCs w:val="26"/>
              </w:rPr>
            </w:pPr>
            <w:r>
              <w:rPr>
                <w:sz w:val="26"/>
                <w:szCs w:val="26"/>
              </w:rPr>
              <w:t>10 phiếu tín nhiệm/10 phiếu</w:t>
            </w:r>
          </w:p>
        </w:tc>
        <w:tc>
          <w:tcPr>
            <w:tcW w:w="1311" w:type="dxa"/>
          </w:tcPr>
          <w:p w:rsidR="006C614F" w:rsidRDefault="006C614F" w:rsidP="006C614F">
            <w:pPr>
              <w:pStyle w:val="Normal1"/>
              <w:spacing w:before="60" w:after="60"/>
              <w:jc w:val="center"/>
            </w:pPr>
            <w:r>
              <w:rPr>
                <w:sz w:val="26"/>
                <w:szCs w:val="26"/>
              </w:rPr>
              <w:t>100%</w:t>
            </w:r>
          </w:p>
        </w:tc>
      </w:tr>
      <w:tr w:rsidR="006C614F">
        <w:trPr>
          <w:jc w:val="center"/>
        </w:trPr>
        <w:tc>
          <w:tcPr>
            <w:tcW w:w="600" w:type="dxa"/>
          </w:tcPr>
          <w:p w:rsidR="006C614F" w:rsidRDefault="006C614F" w:rsidP="006C614F">
            <w:pPr>
              <w:pStyle w:val="Normal1"/>
              <w:spacing w:before="60" w:after="60"/>
              <w:ind w:right="-33"/>
              <w:jc w:val="center"/>
              <w:rPr>
                <w:sz w:val="26"/>
                <w:szCs w:val="26"/>
              </w:rPr>
            </w:pPr>
            <w:r>
              <w:rPr>
                <w:sz w:val="26"/>
                <w:szCs w:val="26"/>
              </w:rPr>
              <w:t>2</w:t>
            </w:r>
          </w:p>
        </w:tc>
        <w:tc>
          <w:tcPr>
            <w:tcW w:w="2865" w:type="dxa"/>
          </w:tcPr>
          <w:p w:rsidR="006C614F" w:rsidRDefault="006C614F" w:rsidP="006C614F">
            <w:pPr>
              <w:pStyle w:val="Normal1"/>
              <w:spacing w:before="60" w:after="60"/>
              <w:ind w:right="-33"/>
              <w:jc w:val="both"/>
              <w:rPr>
                <w:sz w:val="28"/>
                <w:szCs w:val="28"/>
              </w:rPr>
            </w:pPr>
            <w:r>
              <w:rPr>
                <w:sz w:val="26"/>
                <w:szCs w:val="26"/>
                <w:highlight w:val="white"/>
              </w:rPr>
              <w:t>Phan Thị Như Hoa</w:t>
            </w:r>
          </w:p>
        </w:tc>
        <w:tc>
          <w:tcPr>
            <w:tcW w:w="3827" w:type="dxa"/>
          </w:tcPr>
          <w:p w:rsidR="006C614F" w:rsidRDefault="006C614F" w:rsidP="006C614F">
            <w:pPr>
              <w:pStyle w:val="Normal1"/>
              <w:spacing w:before="60" w:after="60"/>
              <w:jc w:val="center"/>
            </w:pPr>
            <w:r>
              <w:rPr>
                <w:sz w:val="26"/>
                <w:szCs w:val="26"/>
              </w:rPr>
              <w:t>10 phiếu tín nhiệm/10 phiếu</w:t>
            </w:r>
          </w:p>
        </w:tc>
        <w:tc>
          <w:tcPr>
            <w:tcW w:w="1311" w:type="dxa"/>
          </w:tcPr>
          <w:p w:rsidR="006C614F" w:rsidRDefault="006C614F" w:rsidP="006C614F">
            <w:pPr>
              <w:pStyle w:val="Normal1"/>
              <w:spacing w:before="60" w:after="60"/>
              <w:jc w:val="center"/>
            </w:pPr>
            <w:r>
              <w:rPr>
                <w:sz w:val="26"/>
                <w:szCs w:val="26"/>
              </w:rPr>
              <w:t>100%</w:t>
            </w:r>
          </w:p>
        </w:tc>
      </w:tr>
      <w:tr w:rsidR="006C614F">
        <w:trPr>
          <w:jc w:val="center"/>
        </w:trPr>
        <w:tc>
          <w:tcPr>
            <w:tcW w:w="600" w:type="dxa"/>
          </w:tcPr>
          <w:p w:rsidR="006C614F" w:rsidRDefault="006C614F" w:rsidP="006C614F">
            <w:pPr>
              <w:pStyle w:val="Normal1"/>
              <w:spacing w:before="60" w:after="60"/>
              <w:ind w:right="-33"/>
              <w:jc w:val="center"/>
              <w:rPr>
                <w:sz w:val="26"/>
                <w:szCs w:val="26"/>
              </w:rPr>
            </w:pPr>
            <w:r>
              <w:rPr>
                <w:sz w:val="26"/>
                <w:szCs w:val="26"/>
              </w:rPr>
              <w:t>3</w:t>
            </w:r>
          </w:p>
        </w:tc>
        <w:tc>
          <w:tcPr>
            <w:tcW w:w="2865" w:type="dxa"/>
          </w:tcPr>
          <w:p w:rsidR="006C614F" w:rsidRDefault="006C614F" w:rsidP="006C614F">
            <w:pPr>
              <w:pStyle w:val="Normal1"/>
              <w:spacing w:before="60" w:after="60"/>
              <w:ind w:right="-33"/>
              <w:jc w:val="both"/>
              <w:rPr>
                <w:sz w:val="26"/>
                <w:szCs w:val="26"/>
              </w:rPr>
            </w:pPr>
            <w:r>
              <w:rPr>
                <w:sz w:val="26"/>
                <w:szCs w:val="26"/>
              </w:rPr>
              <w:t>Dương Tấn Trung</w:t>
            </w:r>
          </w:p>
        </w:tc>
        <w:tc>
          <w:tcPr>
            <w:tcW w:w="3827" w:type="dxa"/>
          </w:tcPr>
          <w:p w:rsidR="006C614F" w:rsidRDefault="006C614F" w:rsidP="006C614F">
            <w:pPr>
              <w:pStyle w:val="Normal1"/>
              <w:spacing w:before="60" w:after="60"/>
              <w:jc w:val="center"/>
            </w:pPr>
            <w:r>
              <w:rPr>
                <w:sz w:val="26"/>
                <w:szCs w:val="26"/>
              </w:rPr>
              <w:t>10 phiếu tín nhiệm/10 phiếu</w:t>
            </w:r>
          </w:p>
        </w:tc>
        <w:tc>
          <w:tcPr>
            <w:tcW w:w="1311" w:type="dxa"/>
          </w:tcPr>
          <w:p w:rsidR="006C614F" w:rsidRDefault="006C614F" w:rsidP="006C614F">
            <w:pPr>
              <w:pStyle w:val="Normal1"/>
              <w:spacing w:before="60" w:after="60"/>
              <w:jc w:val="center"/>
            </w:pPr>
            <w:r>
              <w:rPr>
                <w:sz w:val="26"/>
                <w:szCs w:val="26"/>
              </w:rPr>
              <w:t>100%</w:t>
            </w:r>
          </w:p>
        </w:tc>
      </w:tr>
    </w:tbl>
    <w:p w:rsidR="0096687F" w:rsidRDefault="0029369E">
      <w:pPr>
        <w:pStyle w:val="Normal1"/>
        <w:spacing w:before="60" w:after="60"/>
        <w:ind w:right="-33" w:firstLine="720"/>
        <w:jc w:val="both"/>
        <w:rPr>
          <w:sz w:val="28"/>
          <w:szCs w:val="28"/>
        </w:rPr>
      </w:pPr>
      <w:r>
        <w:rPr>
          <w:sz w:val="28"/>
          <w:szCs w:val="28"/>
        </w:rPr>
        <w:t xml:space="preserve">Danh sách những Ông (Bà) trúng cử vào Ban chấp hành Công đoàn cơ sở </w:t>
      </w:r>
      <w:r w:rsidR="00A51528" w:rsidRPr="00A51528">
        <w:rPr>
          <w:sz w:val="28"/>
          <w:szCs w:val="28"/>
        </w:rPr>
        <w:t xml:space="preserve">CÔNG TY TNHH DV KẾ TOÁN VÀ TV THUẾ TÙNG LINH QUÂN </w:t>
      </w:r>
      <w:r w:rsidR="00A51528">
        <w:rPr>
          <w:sz w:val="28"/>
          <w:szCs w:val="28"/>
        </w:rPr>
        <w:t>có phiếu tín nhiệm từ ca</w:t>
      </w:r>
      <w:r>
        <w:rPr>
          <w:sz w:val="28"/>
          <w:szCs w:val="28"/>
        </w:rPr>
        <w:t>o đến thấp như sau:</w:t>
      </w:r>
    </w:p>
    <w:p w:rsidR="0096687F" w:rsidRDefault="0029369E">
      <w:pPr>
        <w:pStyle w:val="Normal1"/>
        <w:spacing w:before="60" w:after="60"/>
        <w:ind w:right="-33" w:firstLine="720"/>
        <w:jc w:val="both"/>
        <w:rPr>
          <w:sz w:val="26"/>
          <w:szCs w:val="26"/>
        </w:rPr>
      </w:pPr>
      <w:r>
        <w:rPr>
          <w:sz w:val="28"/>
          <w:szCs w:val="28"/>
        </w:rPr>
        <w:t xml:space="preserve">1- </w:t>
      </w:r>
      <w:r w:rsidR="00A51528">
        <w:rPr>
          <w:sz w:val="26"/>
          <w:szCs w:val="26"/>
        </w:rPr>
        <w:t>Dương Tấn Trung</w:t>
      </w:r>
      <w:r w:rsidR="00A51528">
        <w:rPr>
          <w:sz w:val="26"/>
          <w:szCs w:val="26"/>
        </w:rPr>
        <w:t xml:space="preserve"> </w:t>
      </w:r>
    </w:p>
    <w:p w:rsidR="0096687F" w:rsidRDefault="0029369E">
      <w:pPr>
        <w:pStyle w:val="Normal1"/>
        <w:spacing w:before="60" w:after="60"/>
        <w:ind w:right="-33" w:firstLine="720"/>
        <w:jc w:val="both"/>
        <w:rPr>
          <w:sz w:val="28"/>
          <w:szCs w:val="28"/>
        </w:rPr>
      </w:pPr>
      <w:r>
        <w:rPr>
          <w:sz w:val="28"/>
          <w:szCs w:val="28"/>
        </w:rPr>
        <w:t xml:space="preserve">2- </w:t>
      </w:r>
      <w:r w:rsidR="006C614F">
        <w:rPr>
          <w:sz w:val="26"/>
          <w:szCs w:val="26"/>
          <w:highlight w:val="white"/>
        </w:rPr>
        <w:t>Phan Thị Như Hoa</w:t>
      </w:r>
    </w:p>
    <w:p w:rsidR="0096687F" w:rsidRDefault="0029369E">
      <w:pPr>
        <w:pStyle w:val="Normal1"/>
        <w:spacing w:before="60" w:after="60"/>
        <w:ind w:right="-33" w:firstLine="720"/>
        <w:jc w:val="both"/>
        <w:rPr>
          <w:sz w:val="28"/>
          <w:szCs w:val="28"/>
        </w:rPr>
      </w:pPr>
      <w:r>
        <w:rPr>
          <w:sz w:val="28"/>
          <w:szCs w:val="28"/>
        </w:rPr>
        <w:t xml:space="preserve">3- </w:t>
      </w:r>
      <w:r w:rsidR="00A51528">
        <w:rPr>
          <w:sz w:val="26"/>
          <w:szCs w:val="26"/>
        </w:rPr>
        <w:t>Lê Thị Anh</w:t>
      </w:r>
    </w:p>
    <w:p w:rsidR="0096687F" w:rsidRDefault="0029369E">
      <w:pPr>
        <w:pStyle w:val="Normal1"/>
        <w:spacing w:before="60" w:after="60"/>
        <w:ind w:firstLine="480"/>
        <w:jc w:val="both"/>
        <w:rPr>
          <w:sz w:val="26"/>
          <w:szCs w:val="26"/>
        </w:rPr>
      </w:pPr>
      <w:r>
        <w:rPr>
          <w:sz w:val="26"/>
          <w:szCs w:val="26"/>
        </w:rPr>
        <w:lastRenderedPageBreak/>
        <w:t xml:space="preserve">Biên bản được lập thành hai bản, lưu vào hồ sơ, tài liệu của Đại thành lập CĐCS </w:t>
      </w:r>
      <w:r w:rsidR="00A51528" w:rsidRPr="00A51528">
        <w:rPr>
          <w:sz w:val="28"/>
          <w:szCs w:val="28"/>
        </w:rPr>
        <w:t xml:space="preserve">CÔNG TY TNHH DV KẾ TOÁN VÀ TV THUẾ TÙNG LINH QUÂN </w:t>
      </w:r>
      <w:r>
        <w:rPr>
          <w:sz w:val="26"/>
          <w:szCs w:val="26"/>
        </w:rPr>
        <w:t xml:space="preserve">lúc 10 giờ </w:t>
      </w:r>
      <w:r w:rsidR="00320465">
        <w:rPr>
          <w:sz w:val="26"/>
          <w:szCs w:val="26"/>
        </w:rPr>
        <w:t>00</w:t>
      </w:r>
      <w:r>
        <w:rPr>
          <w:sz w:val="26"/>
          <w:szCs w:val="26"/>
        </w:rPr>
        <w:t xml:space="preserve"> ngày </w:t>
      </w:r>
      <w:r w:rsidR="006C614F">
        <w:rPr>
          <w:sz w:val="26"/>
          <w:szCs w:val="26"/>
        </w:rPr>
        <w:t>01</w:t>
      </w:r>
      <w:r>
        <w:rPr>
          <w:sz w:val="26"/>
          <w:szCs w:val="26"/>
        </w:rPr>
        <w:t>/0</w:t>
      </w:r>
      <w:r w:rsidR="006C614F">
        <w:rPr>
          <w:sz w:val="26"/>
          <w:szCs w:val="26"/>
        </w:rPr>
        <w:t>3</w:t>
      </w:r>
      <w:r>
        <w:rPr>
          <w:sz w:val="26"/>
          <w:szCs w:val="26"/>
        </w:rPr>
        <w:t>/2021.</w:t>
      </w:r>
    </w:p>
    <w:p w:rsidR="0096687F" w:rsidRDefault="0096687F">
      <w:pPr>
        <w:pStyle w:val="Normal1"/>
        <w:spacing w:line="276" w:lineRule="auto"/>
        <w:ind w:firstLine="480"/>
        <w:jc w:val="both"/>
        <w:rPr>
          <w:sz w:val="26"/>
          <w:szCs w:val="26"/>
        </w:rPr>
      </w:pPr>
      <w:bookmarkStart w:id="1" w:name="_GoBack"/>
      <w:bookmarkEnd w:id="1"/>
    </w:p>
    <w:tbl>
      <w:tblPr>
        <w:tblStyle w:val="a2"/>
        <w:tblW w:w="9684" w:type="dxa"/>
        <w:tblLayout w:type="fixed"/>
        <w:tblLook w:val="0400" w:firstRow="0" w:lastRow="0" w:firstColumn="0" w:lastColumn="0" w:noHBand="0" w:noVBand="1"/>
      </w:tblPr>
      <w:tblGrid>
        <w:gridCol w:w="4842"/>
        <w:gridCol w:w="4842"/>
      </w:tblGrid>
      <w:tr w:rsidR="0096687F">
        <w:tc>
          <w:tcPr>
            <w:tcW w:w="4842" w:type="dxa"/>
          </w:tcPr>
          <w:p w:rsidR="0096687F" w:rsidRDefault="0096687F">
            <w:pPr>
              <w:pStyle w:val="Normal1"/>
              <w:spacing w:line="276" w:lineRule="auto"/>
              <w:jc w:val="both"/>
              <w:rPr>
                <w:i/>
                <w:sz w:val="28"/>
                <w:szCs w:val="28"/>
              </w:rPr>
            </w:pPr>
          </w:p>
        </w:tc>
        <w:tc>
          <w:tcPr>
            <w:tcW w:w="4842" w:type="dxa"/>
          </w:tcPr>
          <w:p w:rsidR="0096687F" w:rsidRDefault="0029369E">
            <w:pPr>
              <w:pStyle w:val="Normal1"/>
              <w:keepNext/>
              <w:tabs>
                <w:tab w:val="center" w:pos="2280"/>
                <w:tab w:val="center" w:pos="7440"/>
              </w:tabs>
              <w:spacing w:line="276" w:lineRule="auto"/>
              <w:jc w:val="center"/>
              <w:rPr>
                <w:b/>
                <w:sz w:val="28"/>
                <w:szCs w:val="28"/>
              </w:rPr>
            </w:pPr>
            <w:r>
              <w:rPr>
                <w:b/>
                <w:sz w:val="28"/>
                <w:szCs w:val="28"/>
              </w:rPr>
              <w:t>TRƯỞNG BAN BẦU CỬ</w:t>
            </w:r>
          </w:p>
          <w:p w:rsidR="0096687F" w:rsidRDefault="0029369E">
            <w:pPr>
              <w:pStyle w:val="Normal1"/>
              <w:spacing w:line="360" w:lineRule="auto"/>
              <w:ind w:left="360"/>
              <w:jc w:val="center"/>
              <w:rPr>
                <w:sz w:val="26"/>
                <w:szCs w:val="26"/>
              </w:rPr>
            </w:pPr>
            <w:r>
              <w:rPr>
                <w:sz w:val="26"/>
                <w:szCs w:val="26"/>
              </w:rPr>
              <w:t>(Ký ghi rõ họ và tên)</w:t>
            </w:r>
          </w:p>
          <w:p w:rsidR="0096687F" w:rsidRDefault="0096687F">
            <w:pPr>
              <w:pStyle w:val="Normal1"/>
              <w:spacing w:line="360" w:lineRule="auto"/>
              <w:ind w:left="360"/>
              <w:jc w:val="center"/>
              <w:rPr>
                <w:sz w:val="26"/>
                <w:szCs w:val="26"/>
              </w:rPr>
            </w:pPr>
          </w:p>
          <w:p w:rsidR="0096687F" w:rsidRDefault="0096687F">
            <w:pPr>
              <w:pStyle w:val="Normal1"/>
              <w:spacing w:line="360" w:lineRule="auto"/>
              <w:jc w:val="center"/>
              <w:rPr>
                <w:sz w:val="26"/>
                <w:szCs w:val="26"/>
              </w:rPr>
            </w:pPr>
          </w:p>
          <w:p w:rsidR="0096687F" w:rsidRDefault="0096687F">
            <w:pPr>
              <w:pStyle w:val="Normal1"/>
              <w:spacing w:line="360" w:lineRule="auto"/>
              <w:jc w:val="center"/>
              <w:rPr>
                <w:sz w:val="26"/>
                <w:szCs w:val="26"/>
              </w:rPr>
            </w:pPr>
          </w:p>
          <w:p w:rsidR="0096687F" w:rsidRDefault="006C614F">
            <w:pPr>
              <w:pStyle w:val="Normal1"/>
              <w:spacing w:line="360" w:lineRule="auto"/>
              <w:jc w:val="center"/>
              <w:rPr>
                <w:b/>
                <w:sz w:val="28"/>
                <w:szCs w:val="28"/>
              </w:rPr>
            </w:pPr>
            <w:r>
              <w:rPr>
                <w:b/>
                <w:sz w:val="26"/>
                <w:szCs w:val="26"/>
              </w:rPr>
              <w:t>DƯƠNG MINH THỨC</w:t>
            </w:r>
          </w:p>
        </w:tc>
      </w:tr>
      <w:tr w:rsidR="0096687F">
        <w:tc>
          <w:tcPr>
            <w:tcW w:w="4842" w:type="dxa"/>
          </w:tcPr>
          <w:p w:rsidR="0096687F" w:rsidRDefault="0096687F">
            <w:pPr>
              <w:pStyle w:val="Normal1"/>
              <w:spacing w:line="276" w:lineRule="auto"/>
              <w:jc w:val="both"/>
              <w:rPr>
                <w:i/>
                <w:sz w:val="28"/>
                <w:szCs w:val="28"/>
              </w:rPr>
            </w:pPr>
          </w:p>
        </w:tc>
        <w:tc>
          <w:tcPr>
            <w:tcW w:w="4842" w:type="dxa"/>
          </w:tcPr>
          <w:p w:rsidR="0096687F" w:rsidRDefault="0096687F">
            <w:pPr>
              <w:pStyle w:val="Normal1"/>
              <w:keepNext/>
              <w:tabs>
                <w:tab w:val="center" w:pos="2280"/>
                <w:tab w:val="center" w:pos="7440"/>
              </w:tabs>
              <w:spacing w:line="276" w:lineRule="auto"/>
              <w:jc w:val="center"/>
              <w:rPr>
                <w:b/>
                <w:sz w:val="28"/>
                <w:szCs w:val="28"/>
              </w:rPr>
            </w:pPr>
          </w:p>
        </w:tc>
      </w:tr>
      <w:tr w:rsidR="0096687F">
        <w:tc>
          <w:tcPr>
            <w:tcW w:w="4842" w:type="dxa"/>
          </w:tcPr>
          <w:p w:rsidR="0096687F" w:rsidRDefault="0096687F">
            <w:pPr>
              <w:pStyle w:val="Normal1"/>
              <w:spacing w:line="276" w:lineRule="auto"/>
              <w:jc w:val="both"/>
              <w:rPr>
                <w:i/>
                <w:sz w:val="28"/>
                <w:szCs w:val="28"/>
              </w:rPr>
            </w:pPr>
          </w:p>
        </w:tc>
        <w:tc>
          <w:tcPr>
            <w:tcW w:w="4842" w:type="dxa"/>
          </w:tcPr>
          <w:p w:rsidR="0096687F" w:rsidRDefault="0096687F">
            <w:pPr>
              <w:pStyle w:val="Normal1"/>
              <w:keepNext/>
              <w:tabs>
                <w:tab w:val="center" w:pos="2280"/>
                <w:tab w:val="center" w:pos="7440"/>
              </w:tabs>
              <w:spacing w:line="276" w:lineRule="auto"/>
              <w:jc w:val="center"/>
              <w:rPr>
                <w:b/>
                <w:sz w:val="28"/>
                <w:szCs w:val="28"/>
              </w:rPr>
            </w:pPr>
          </w:p>
        </w:tc>
      </w:tr>
    </w:tbl>
    <w:p w:rsidR="0096687F" w:rsidRDefault="0096687F">
      <w:pPr>
        <w:pStyle w:val="Normal1"/>
        <w:spacing w:line="276" w:lineRule="auto"/>
      </w:pPr>
    </w:p>
    <w:p w:rsidR="0096687F" w:rsidRDefault="0096687F">
      <w:pPr>
        <w:pStyle w:val="Normal1"/>
        <w:spacing w:line="276" w:lineRule="auto"/>
      </w:pPr>
    </w:p>
    <w:p w:rsidR="0096687F" w:rsidRDefault="0029369E">
      <w:pPr>
        <w:pStyle w:val="Normal1"/>
        <w:spacing w:line="276" w:lineRule="auto"/>
        <w:jc w:val="both"/>
      </w:pPr>
      <w:r>
        <w:br w:type="page"/>
      </w:r>
      <w:r>
        <w:rPr>
          <w:b/>
          <w:i/>
        </w:rPr>
        <w:lastRenderedPageBreak/>
        <w:t>Lưu ý:</w:t>
      </w:r>
      <w:r>
        <w:t xml:space="preserve"> </w:t>
      </w:r>
      <w:r>
        <w:rPr>
          <w:i/>
        </w:rPr>
        <w:t>Thành phần Ban Bầu cử phải nằm ngoài danh sách bầu cử Ban Chấp hành và Chủ tịch CĐCS.</w:t>
      </w:r>
    </w:p>
    <w:p w:rsidR="0096687F" w:rsidRDefault="0096687F">
      <w:pPr>
        <w:pStyle w:val="Normal1"/>
      </w:pPr>
    </w:p>
    <w:sectPr w:rsidR="0096687F" w:rsidSect="0096687F">
      <w:headerReference w:type="default" r:id="rId7"/>
      <w:headerReference w:type="first" r:id="rId8"/>
      <w:footerReference w:type="first" r:id="rId9"/>
      <w:pgSz w:w="11907" w:h="16840"/>
      <w:pgMar w:top="708" w:right="851" w:bottom="851" w:left="1588" w:header="283" w:footer="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97" w:rsidRDefault="000D0F97" w:rsidP="0096687F">
      <w:r>
        <w:separator/>
      </w:r>
    </w:p>
  </w:endnote>
  <w:endnote w:type="continuationSeparator" w:id="0">
    <w:p w:rsidR="000D0F97" w:rsidRDefault="000D0F97" w:rsidP="0096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7F" w:rsidRDefault="0096687F">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97" w:rsidRDefault="000D0F97" w:rsidP="0096687F">
      <w:r>
        <w:separator/>
      </w:r>
    </w:p>
  </w:footnote>
  <w:footnote w:type="continuationSeparator" w:id="0">
    <w:p w:rsidR="000D0F97" w:rsidRDefault="000D0F97" w:rsidP="0096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7F" w:rsidRDefault="0096687F">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7F" w:rsidRDefault="0096687F">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925F5"/>
    <w:multiLevelType w:val="multilevel"/>
    <w:tmpl w:val="C2A60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DF62860"/>
    <w:multiLevelType w:val="multilevel"/>
    <w:tmpl w:val="6450BE60"/>
    <w:lvl w:ilvl="0">
      <w:start w:val="1"/>
      <w:numFmt w:val="bullet"/>
      <w:lvlText w:val="-"/>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bullet"/>
      <w:lvlText w:val=""/>
      <w:lvlJc w:val="left"/>
      <w:pPr>
        <w:ind w:left="2520" w:hanging="360"/>
      </w:pPr>
      <w:rPr>
        <w:rFonts w:ascii="Times New Roman" w:eastAsia="Times New Roman" w:hAnsi="Times New Roman" w:cs="Times New Roman"/>
      </w:rPr>
    </w:lvl>
    <w:lvl w:ilvl="3">
      <w:start w:val="1"/>
      <w:numFmt w:val="bullet"/>
      <w:lvlText w:val=""/>
      <w:lvlJc w:val="left"/>
      <w:pPr>
        <w:ind w:left="3240" w:hanging="360"/>
      </w:pPr>
      <w:rPr>
        <w:rFonts w:ascii="Times New Roman" w:eastAsia="Times New Roman" w:hAnsi="Times New Roman" w:cs="Times New Roman"/>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Times New Roman" w:eastAsia="Times New Roman" w:hAnsi="Times New Roman" w:cs="Times New Roman"/>
      </w:rPr>
    </w:lvl>
    <w:lvl w:ilvl="6">
      <w:start w:val="1"/>
      <w:numFmt w:val="bullet"/>
      <w:lvlText w:val=""/>
      <w:lvlJc w:val="left"/>
      <w:pPr>
        <w:ind w:left="5400" w:hanging="360"/>
      </w:pPr>
      <w:rPr>
        <w:rFonts w:ascii="Times New Roman" w:eastAsia="Times New Roman" w:hAnsi="Times New Roman" w:cs="Times New Roman"/>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87F"/>
    <w:rsid w:val="000D0F97"/>
    <w:rsid w:val="001667D0"/>
    <w:rsid w:val="001D2B3C"/>
    <w:rsid w:val="0029369E"/>
    <w:rsid w:val="00320465"/>
    <w:rsid w:val="0054746B"/>
    <w:rsid w:val="00631D02"/>
    <w:rsid w:val="00684CC2"/>
    <w:rsid w:val="006C614F"/>
    <w:rsid w:val="00736172"/>
    <w:rsid w:val="0096687F"/>
    <w:rsid w:val="00A5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3C3AF-8A45-4262-BFBD-A4DFA694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6687F"/>
    <w:pPr>
      <w:keepNext/>
      <w:keepLines/>
      <w:spacing w:before="480" w:after="120"/>
      <w:outlineLvl w:val="0"/>
    </w:pPr>
    <w:rPr>
      <w:b/>
      <w:sz w:val="48"/>
      <w:szCs w:val="48"/>
    </w:rPr>
  </w:style>
  <w:style w:type="paragraph" w:styleId="Heading2">
    <w:name w:val="heading 2"/>
    <w:basedOn w:val="Normal1"/>
    <w:next w:val="Normal1"/>
    <w:rsid w:val="0096687F"/>
    <w:pPr>
      <w:keepNext/>
      <w:keepLines/>
      <w:spacing w:before="360" w:after="80"/>
      <w:outlineLvl w:val="1"/>
    </w:pPr>
    <w:rPr>
      <w:b/>
      <w:sz w:val="36"/>
      <w:szCs w:val="36"/>
    </w:rPr>
  </w:style>
  <w:style w:type="paragraph" w:styleId="Heading3">
    <w:name w:val="heading 3"/>
    <w:basedOn w:val="Normal1"/>
    <w:next w:val="Normal1"/>
    <w:rsid w:val="0096687F"/>
    <w:pPr>
      <w:keepNext/>
      <w:keepLines/>
      <w:spacing w:before="280" w:after="80"/>
      <w:outlineLvl w:val="2"/>
    </w:pPr>
    <w:rPr>
      <w:b/>
      <w:sz w:val="28"/>
      <w:szCs w:val="28"/>
    </w:rPr>
  </w:style>
  <w:style w:type="paragraph" w:styleId="Heading4">
    <w:name w:val="heading 4"/>
    <w:basedOn w:val="Normal1"/>
    <w:next w:val="Normal1"/>
    <w:rsid w:val="0096687F"/>
    <w:pPr>
      <w:keepNext/>
      <w:keepLines/>
      <w:spacing w:before="240" w:after="40"/>
      <w:outlineLvl w:val="3"/>
    </w:pPr>
    <w:rPr>
      <w:b/>
    </w:rPr>
  </w:style>
  <w:style w:type="paragraph" w:styleId="Heading5">
    <w:name w:val="heading 5"/>
    <w:basedOn w:val="Normal1"/>
    <w:next w:val="Normal1"/>
    <w:rsid w:val="0096687F"/>
    <w:pPr>
      <w:keepNext/>
      <w:keepLines/>
      <w:spacing w:before="220" w:after="40"/>
      <w:outlineLvl w:val="4"/>
    </w:pPr>
    <w:rPr>
      <w:b/>
      <w:sz w:val="22"/>
      <w:szCs w:val="22"/>
    </w:rPr>
  </w:style>
  <w:style w:type="paragraph" w:styleId="Heading6">
    <w:name w:val="heading 6"/>
    <w:basedOn w:val="Normal1"/>
    <w:next w:val="Normal1"/>
    <w:rsid w:val="009668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687F"/>
  </w:style>
  <w:style w:type="paragraph" w:styleId="Title">
    <w:name w:val="Title"/>
    <w:basedOn w:val="Normal1"/>
    <w:next w:val="Normal1"/>
    <w:rsid w:val="0096687F"/>
    <w:pPr>
      <w:keepNext/>
      <w:keepLines/>
      <w:spacing w:before="480" w:after="120"/>
    </w:pPr>
    <w:rPr>
      <w:b/>
      <w:sz w:val="72"/>
      <w:szCs w:val="72"/>
    </w:rPr>
  </w:style>
  <w:style w:type="paragraph" w:styleId="Subtitle">
    <w:name w:val="Subtitle"/>
    <w:basedOn w:val="Normal1"/>
    <w:next w:val="Normal1"/>
    <w:rsid w:val="0096687F"/>
    <w:pPr>
      <w:keepNext/>
      <w:keepLines/>
      <w:spacing w:before="360" w:after="80"/>
    </w:pPr>
    <w:rPr>
      <w:rFonts w:ascii="Georgia" w:eastAsia="Georgia" w:hAnsi="Georgia" w:cs="Georgia"/>
      <w:i/>
      <w:color w:val="666666"/>
      <w:sz w:val="48"/>
      <w:szCs w:val="48"/>
    </w:rPr>
  </w:style>
  <w:style w:type="table" w:customStyle="1" w:styleId="a">
    <w:basedOn w:val="TableNormal"/>
    <w:rsid w:val="0096687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6687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6687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6687F"/>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10</cp:revision>
  <dcterms:created xsi:type="dcterms:W3CDTF">2021-01-20T07:41:00Z</dcterms:created>
  <dcterms:modified xsi:type="dcterms:W3CDTF">2021-03-03T01:59:00Z</dcterms:modified>
</cp:coreProperties>
</file>